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64ED1" w14:textId="77777777" w:rsidR="00670295" w:rsidRPr="00670295" w:rsidRDefault="00670295" w:rsidP="00670295">
      <w:pPr>
        <w:keepNext/>
        <w:suppressAutoHyphens/>
        <w:jc w:val="center"/>
        <w:rPr>
          <w:rFonts w:asciiTheme="minorHAnsi" w:hAnsiTheme="minorHAnsi" w:cstheme="minorHAnsi"/>
          <w:b/>
          <w:sz w:val="28"/>
          <w:szCs w:val="28"/>
          <w:lang w:eastAsia="en-US" w:bidi="en-US"/>
        </w:rPr>
      </w:pPr>
      <w:r w:rsidRPr="00670295">
        <w:rPr>
          <w:rFonts w:asciiTheme="minorHAnsi" w:hAnsiTheme="minorHAnsi" w:cstheme="minorHAnsi"/>
          <w:b/>
          <w:bCs/>
          <w:color w:val="000000"/>
          <w:sz w:val="28"/>
          <w:szCs w:val="28"/>
        </w:rPr>
        <w:t>Smlouva o dílo</w:t>
      </w:r>
    </w:p>
    <w:p w14:paraId="627A95C5" w14:textId="77777777" w:rsidR="00670295" w:rsidRPr="00670295" w:rsidRDefault="00670295" w:rsidP="00670295">
      <w:pPr>
        <w:keepNext/>
        <w:suppressAutoHyphens/>
        <w:rPr>
          <w:rFonts w:asciiTheme="minorHAnsi" w:hAnsiTheme="minorHAnsi" w:cstheme="minorHAnsi"/>
          <w:szCs w:val="22"/>
        </w:rPr>
      </w:pPr>
      <w:bookmarkStart w:id="0" w:name="_Toc383117509"/>
    </w:p>
    <w:p w14:paraId="13D08B7F" w14:textId="77777777" w:rsidR="00670295" w:rsidRPr="00670295" w:rsidRDefault="00670295" w:rsidP="00670295">
      <w:pPr>
        <w:keepNext/>
        <w:suppressAutoHyphens/>
        <w:rPr>
          <w:rFonts w:asciiTheme="minorHAnsi" w:hAnsiTheme="minorHAnsi" w:cstheme="minorHAnsi"/>
          <w:szCs w:val="22"/>
        </w:rPr>
      </w:pPr>
    </w:p>
    <w:p w14:paraId="42845450" w14:textId="77777777" w:rsidR="00670295" w:rsidRPr="001D52C6" w:rsidRDefault="00670295" w:rsidP="00670295">
      <w:pPr>
        <w:pStyle w:val="Nadpis1"/>
        <w:keepLines w:val="0"/>
        <w:suppressAutoHyphens/>
        <w:rPr>
          <w:rFonts w:asciiTheme="minorHAnsi" w:hAnsiTheme="minorHAnsi" w:cstheme="minorHAnsi"/>
          <w:szCs w:val="22"/>
        </w:rPr>
      </w:pPr>
      <w:bookmarkStart w:id="1" w:name="_Ref397421905"/>
      <w:r w:rsidRPr="001D52C6">
        <w:rPr>
          <w:rFonts w:asciiTheme="minorHAnsi" w:hAnsiTheme="minorHAnsi" w:cstheme="minorHAnsi"/>
          <w:szCs w:val="22"/>
        </w:rPr>
        <w:t>SMLUVNÍ STRANY</w:t>
      </w:r>
      <w:bookmarkEnd w:id="0"/>
      <w:bookmarkEnd w:id="1"/>
    </w:p>
    <w:p w14:paraId="69A35E59" w14:textId="77777777" w:rsidR="00670295" w:rsidRPr="001D52C6" w:rsidRDefault="00670295" w:rsidP="00670295">
      <w:pPr>
        <w:keepNext/>
        <w:suppressAutoHyphens/>
        <w:rPr>
          <w:rFonts w:asciiTheme="minorHAnsi" w:hAnsiTheme="minorHAnsi" w:cstheme="minorHAnsi"/>
          <w:sz w:val="22"/>
          <w:szCs w:val="22"/>
        </w:rPr>
      </w:pPr>
    </w:p>
    <w:p w14:paraId="3B675BA4" w14:textId="77777777" w:rsidR="00670295" w:rsidRPr="001D52C6" w:rsidRDefault="00670295" w:rsidP="00670295">
      <w:pPr>
        <w:pStyle w:val="Odstavecseseznamem"/>
        <w:keepNext/>
        <w:numPr>
          <w:ilvl w:val="0"/>
          <w:numId w:val="2"/>
        </w:numPr>
        <w:suppressAutoHyphens/>
        <w:ind w:left="567" w:hanging="567"/>
        <w:rPr>
          <w:rFonts w:asciiTheme="minorHAnsi" w:hAnsiTheme="minorHAnsi" w:cstheme="minorHAnsi"/>
          <w:b/>
          <w:color w:val="000000"/>
          <w:sz w:val="22"/>
          <w:szCs w:val="22"/>
        </w:rPr>
      </w:pPr>
      <w:r w:rsidRPr="001D52C6">
        <w:rPr>
          <w:rFonts w:asciiTheme="minorHAnsi" w:hAnsiTheme="minorHAnsi" w:cstheme="minorHAnsi"/>
          <w:b/>
          <w:color w:val="000000"/>
          <w:sz w:val="22"/>
          <w:szCs w:val="22"/>
        </w:rPr>
        <w:t>Objednatel</w:t>
      </w:r>
    </w:p>
    <w:p w14:paraId="07337E38" w14:textId="77777777" w:rsidR="00670295" w:rsidRPr="001D52C6" w:rsidRDefault="00670295" w:rsidP="00670295">
      <w:pPr>
        <w:pStyle w:val="Odstavecseseznamem"/>
        <w:keepNext/>
        <w:suppressAutoHyphens/>
        <w:ind w:left="567"/>
        <w:rPr>
          <w:rFonts w:asciiTheme="minorHAnsi" w:hAnsiTheme="minorHAnsi" w:cstheme="minorHAnsi"/>
          <w:b/>
          <w:color w:val="000000"/>
          <w:sz w:val="22"/>
          <w:szCs w:val="22"/>
        </w:rPr>
      </w:pPr>
    </w:p>
    <w:p w14:paraId="547433F9" w14:textId="59B45065" w:rsidR="00BA3074" w:rsidRPr="00BA3074" w:rsidRDefault="00BA3074" w:rsidP="00BA3074">
      <w:pPr>
        <w:suppressAutoHyphens/>
        <w:ind w:left="567"/>
        <w:contextualSpacing/>
        <w:jc w:val="left"/>
        <w:rPr>
          <w:rFonts w:ascii="Calibri" w:hAnsi="Calibri"/>
          <w:b/>
          <w:sz w:val="22"/>
          <w:szCs w:val="22"/>
          <w:lang w:eastAsia="en-US" w:bidi="en-US"/>
        </w:rPr>
      </w:pPr>
      <w:r w:rsidRPr="00BA3074">
        <w:rPr>
          <w:rFonts w:ascii="Calibri" w:hAnsi="Calibri"/>
          <w:b/>
          <w:sz w:val="22"/>
          <w:szCs w:val="22"/>
          <w:lang w:eastAsia="en-US" w:bidi="en-US"/>
        </w:rPr>
        <w:t xml:space="preserve">Městská část </w:t>
      </w:r>
      <w:proofErr w:type="gramStart"/>
      <w:r w:rsidRPr="00BA3074">
        <w:rPr>
          <w:rFonts w:ascii="Calibri" w:hAnsi="Calibri"/>
          <w:b/>
          <w:sz w:val="22"/>
          <w:szCs w:val="22"/>
          <w:lang w:eastAsia="en-US" w:bidi="en-US"/>
        </w:rPr>
        <w:t>Praha - Vinoř</w:t>
      </w:r>
      <w:proofErr w:type="gramEnd"/>
    </w:p>
    <w:p w14:paraId="08FAC275" w14:textId="77777777" w:rsidR="00BA3074" w:rsidRPr="00F94186" w:rsidRDefault="00BA3074" w:rsidP="00BA3074">
      <w:pPr>
        <w:suppressAutoHyphens/>
        <w:ind w:left="567"/>
        <w:contextualSpacing/>
        <w:jc w:val="left"/>
        <w:rPr>
          <w:rFonts w:ascii="Calibri" w:hAnsi="Calibri"/>
          <w:bCs/>
          <w:sz w:val="22"/>
          <w:szCs w:val="22"/>
          <w:lang w:eastAsia="en-US" w:bidi="en-US"/>
        </w:rPr>
      </w:pPr>
      <w:r w:rsidRPr="00F94186">
        <w:rPr>
          <w:rFonts w:ascii="Calibri" w:hAnsi="Calibri"/>
          <w:bCs/>
          <w:sz w:val="22"/>
          <w:szCs w:val="22"/>
          <w:lang w:eastAsia="en-US" w:bidi="en-US"/>
        </w:rPr>
        <w:t>Úřad Městské části</w:t>
      </w:r>
    </w:p>
    <w:p w14:paraId="1702C4AB" w14:textId="77777777" w:rsidR="00BA3074" w:rsidRPr="00F94186" w:rsidRDefault="00BA3074" w:rsidP="00BA3074">
      <w:pPr>
        <w:suppressAutoHyphens/>
        <w:ind w:left="567"/>
        <w:contextualSpacing/>
        <w:jc w:val="left"/>
        <w:rPr>
          <w:rFonts w:ascii="Calibri" w:hAnsi="Calibri"/>
          <w:bCs/>
          <w:sz w:val="22"/>
          <w:szCs w:val="22"/>
          <w:lang w:eastAsia="en-US" w:bidi="en-US"/>
        </w:rPr>
      </w:pPr>
      <w:r w:rsidRPr="00F94186">
        <w:rPr>
          <w:rFonts w:ascii="Calibri" w:hAnsi="Calibri"/>
          <w:bCs/>
          <w:sz w:val="22"/>
          <w:szCs w:val="22"/>
          <w:lang w:eastAsia="en-US" w:bidi="en-US"/>
        </w:rPr>
        <w:t>Bohdanečská 98</w:t>
      </w:r>
    </w:p>
    <w:p w14:paraId="251E5A81" w14:textId="295E7B6E" w:rsidR="00B847E2" w:rsidRPr="00F94186" w:rsidRDefault="00BA3074" w:rsidP="00F94186">
      <w:pPr>
        <w:suppressAutoHyphens/>
        <w:ind w:left="567"/>
        <w:contextualSpacing/>
        <w:jc w:val="left"/>
        <w:rPr>
          <w:rFonts w:ascii="Calibri" w:hAnsi="Calibri"/>
          <w:bCs/>
          <w:sz w:val="22"/>
          <w:szCs w:val="22"/>
          <w:lang w:eastAsia="en-US" w:bidi="en-US"/>
        </w:rPr>
      </w:pPr>
      <w:r w:rsidRPr="00F94186">
        <w:rPr>
          <w:rFonts w:ascii="Calibri" w:hAnsi="Calibri"/>
          <w:bCs/>
          <w:sz w:val="22"/>
          <w:szCs w:val="22"/>
          <w:lang w:eastAsia="en-US" w:bidi="en-US"/>
        </w:rPr>
        <w:t>190 17 Praha 9 - Vinoř</w:t>
      </w:r>
    </w:p>
    <w:p w14:paraId="18987210" w14:textId="469389E8" w:rsidR="00670295" w:rsidRPr="001D52C6" w:rsidRDefault="00670295" w:rsidP="00670295">
      <w:pPr>
        <w:suppressAutoHyphens/>
        <w:ind w:left="567"/>
        <w:rPr>
          <w:rFonts w:asciiTheme="minorHAnsi" w:hAnsiTheme="minorHAnsi" w:cstheme="minorHAnsi"/>
          <w:i/>
          <w:color w:val="000000"/>
          <w:sz w:val="22"/>
          <w:szCs w:val="22"/>
        </w:rPr>
      </w:pPr>
      <w:r w:rsidRPr="001D52C6">
        <w:rPr>
          <w:rFonts w:asciiTheme="minorHAnsi" w:hAnsiTheme="minorHAnsi" w:cstheme="minorHAnsi"/>
          <w:color w:val="000000"/>
          <w:sz w:val="22"/>
          <w:szCs w:val="22"/>
        </w:rPr>
        <w:t>(dále jen „</w:t>
      </w:r>
      <w:r w:rsidRPr="001D52C6">
        <w:rPr>
          <w:rFonts w:asciiTheme="minorHAnsi" w:hAnsiTheme="minorHAnsi" w:cstheme="minorHAnsi"/>
          <w:b/>
          <w:i/>
          <w:color w:val="000000"/>
          <w:sz w:val="22"/>
          <w:szCs w:val="22"/>
        </w:rPr>
        <w:t>Objednatel</w:t>
      </w:r>
      <w:r w:rsidRPr="001D52C6">
        <w:rPr>
          <w:rFonts w:asciiTheme="minorHAnsi" w:hAnsiTheme="minorHAnsi" w:cstheme="minorHAnsi"/>
          <w:color w:val="000000"/>
          <w:sz w:val="22"/>
          <w:szCs w:val="22"/>
        </w:rPr>
        <w:t>“)</w:t>
      </w:r>
    </w:p>
    <w:p w14:paraId="2B5C828A" w14:textId="77777777" w:rsidR="00670295" w:rsidRPr="001D52C6" w:rsidRDefault="00670295" w:rsidP="00670295">
      <w:pPr>
        <w:suppressAutoHyphens/>
        <w:rPr>
          <w:rFonts w:asciiTheme="minorHAnsi" w:hAnsiTheme="minorHAnsi" w:cstheme="minorHAnsi"/>
          <w:b/>
          <w:bCs/>
          <w:color w:val="000000"/>
          <w:sz w:val="22"/>
          <w:szCs w:val="22"/>
        </w:rPr>
      </w:pPr>
    </w:p>
    <w:p w14:paraId="1708C0DA" w14:textId="77777777" w:rsidR="00670295" w:rsidRPr="001D52C6" w:rsidRDefault="00670295" w:rsidP="00670295">
      <w:pPr>
        <w:suppressAutoHyphens/>
        <w:ind w:left="284" w:hanging="284"/>
        <w:rPr>
          <w:rFonts w:asciiTheme="minorHAnsi" w:hAnsiTheme="minorHAnsi" w:cstheme="minorHAnsi"/>
          <w:b/>
          <w:bCs/>
          <w:color w:val="000000"/>
          <w:sz w:val="22"/>
          <w:szCs w:val="22"/>
        </w:rPr>
      </w:pPr>
      <w:r w:rsidRPr="001D52C6">
        <w:rPr>
          <w:rFonts w:asciiTheme="minorHAnsi" w:hAnsiTheme="minorHAnsi" w:cstheme="minorHAnsi"/>
          <w:b/>
          <w:bCs/>
          <w:color w:val="000000"/>
          <w:sz w:val="22"/>
          <w:szCs w:val="22"/>
        </w:rPr>
        <w:t>a</w:t>
      </w:r>
    </w:p>
    <w:p w14:paraId="45DB2112" w14:textId="77777777" w:rsidR="00670295" w:rsidRPr="001D52C6" w:rsidRDefault="00670295" w:rsidP="00670295">
      <w:pPr>
        <w:suppressAutoHyphens/>
        <w:ind w:left="284" w:hanging="284"/>
        <w:rPr>
          <w:rFonts w:asciiTheme="minorHAnsi" w:hAnsiTheme="minorHAnsi" w:cstheme="minorHAnsi"/>
          <w:color w:val="000000"/>
          <w:sz w:val="22"/>
          <w:szCs w:val="22"/>
        </w:rPr>
      </w:pPr>
    </w:p>
    <w:p w14:paraId="02907A06" w14:textId="77777777" w:rsidR="00670295" w:rsidRPr="001D52C6" w:rsidRDefault="00670295" w:rsidP="00670295">
      <w:pPr>
        <w:pStyle w:val="Odstavecseseznamem"/>
        <w:keepNext/>
        <w:numPr>
          <w:ilvl w:val="0"/>
          <w:numId w:val="2"/>
        </w:numPr>
        <w:suppressAutoHyphens/>
        <w:ind w:left="567" w:hanging="567"/>
        <w:rPr>
          <w:rFonts w:asciiTheme="minorHAnsi" w:hAnsiTheme="minorHAnsi" w:cstheme="minorHAnsi"/>
          <w:b/>
          <w:color w:val="000000"/>
          <w:sz w:val="22"/>
          <w:szCs w:val="22"/>
        </w:rPr>
      </w:pPr>
      <w:r w:rsidRPr="001D52C6">
        <w:rPr>
          <w:rFonts w:asciiTheme="minorHAnsi" w:hAnsiTheme="minorHAnsi" w:cstheme="minorHAnsi"/>
          <w:b/>
          <w:color w:val="000000"/>
          <w:sz w:val="22"/>
          <w:szCs w:val="22"/>
        </w:rPr>
        <w:t>Zhotovitel</w:t>
      </w:r>
    </w:p>
    <w:p w14:paraId="7BA5DA6B" w14:textId="77777777" w:rsidR="00670295" w:rsidRPr="001D52C6" w:rsidRDefault="00670295" w:rsidP="00670295">
      <w:pPr>
        <w:keepNext/>
        <w:suppressAutoHyphens/>
        <w:ind w:left="567"/>
        <w:rPr>
          <w:rFonts w:asciiTheme="minorHAnsi" w:hAnsiTheme="minorHAnsi" w:cstheme="minorHAnsi"/>
          <w:color w:val="000000"/>
          <w:sz w:val="22"/>
          <w:szCs w:val="22"/>
        </w:rPr>
      </w:pPr>
    </w:p>
    <w:p w14:paraId="712A9001" w14:textId="4B53493E" w:rsidR="00670295" w:rsidRPr="001D52C6" w:rsidRDefault="00670295" w:rsidP="00670295">
      <w:pPr>
        <w:suppressAutoHyphens/>
        <w:ind w:left="567"/>
        <w:rPr>
          <w:rFonts w:asciiTheme="minorHAnsi" w:hAnsiTheme="minorHAnsi" w:cstheme="minorHAnsi"/>
          <w:b/>
          <w:sz w:val="22"/>
          <w:szCs w:val="22"/>
        </w:rPr>
      </w:pPr>
      <w:r w:rsidRPr="001D52C6">
        <w:rPr>
          <w:rFonts w:asciiTheme="minorHAnsi" w:hAnsiTheme="minorHAnsi" w:cstheme="minorHAnsi"/>
          <w:sz w:val="22"/>
          <w:szCs w:val="22"/>
        </w:rPr>
        <w:t xml:space="preserve">zastoupený: </w:t>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p>
    <w:p w14:paraId="08E35F6B" w14:textId="552DB20E" w:rsidR="00670295" w:rsidRPr="001D52C6" w:rsidRDefault="00670295" w:rsidP="00670295">
      <w:pPr>
        <w:suppressAutoHyphens/>
        <w:ind w:left="567"/>
        <w:rPr>
          <w:rFonts w:asciiTheme="minorHAnsi" w:hAnsiTheme="minorHAnsi" w:cstheme="minorHAnsi"/>
          <w:b/>
          <w:sz w:val="22"/>
          <w:szCs w:val="22"/>
        </w:rPr>
      </w:pPr>
      <w:r w:rsidRPr="001D52C6">
        <w:rPr>
          <w:rFonts w:asciiTheme="minorHAnsi" w:hAnsiTheme="minorHAnsi" w:cstheme="minorHAnsi"/>
          <w:sz w:val="22"/>
          <w:szCs w:val="22"/>
        </w:rPr>
        <w:t>se sídlem:</w:t>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p>
    <w:p w14:paraId="15D03276" w14:textId="55149774" w:rsidR="00670295" w:rsidRPr="001D52C6" w:rsidRDefault="00670295" w:rsidP="00670295">
      <w:pPr>
        <w:suppressAutoHyphens/>
        <w:ind w:left="567"/>
        <w:rPr>
          <w:rFonts w:asciiTheme="minorHAnsi" w:hAnsiTheme="minorHAnsi" w:cstheme="minorHAnsi"/>
          <w:sz w:val="22"/>
          <w:szCs w:val="22"/>
        </w:rPr>
      </w:pPr>
      <w:r w:rsidRPr="001D52C6">
        <w:rPr>
          <w:rFonts w:asciiTheme="minorHAnsi" w:hAnsiTheme="minorHAnsi" w:cstheme="minorHAnsi"/>
          <w:sz w:val="22"/>
          <w:szCs w:val="22"/>
        </w:rPr>
        <w:t xml:space="preserve">IČO: </w:t>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p>
    <w:p w14:paraId="6F2CA13F" w14:textId="12032B37" w:rsidR="00670295" w:rsidRPr="001D52C6" w:rsidRDefault="00670295" w:rsidP="00670295">
      <w:pPr>
        <w:suppressAutoHyphens/>
        <w:ind w:left="567"/>
        <w:rPr>
          <w:rFonts w:asciiTheme="minorHAnsi" w:hAnsiTheme="minorHAnsi" w:cstheme="minorHAnsi"/>
          <w:sz w:val="22"/>
          <w:szCs w:val="22"/>
        </w:rPr>
      </w:pPr>
      <w:r w:rsidRPr="001D52C6">
        <w:rPr>
          <w:rFonts w:asciiTheme="minorHAnsi" w:hAnsiTheme="minorHAnsi" w:cstheme="minorHAnsi"/>
          <w:sz w:val="22"/>
          <w:szCs w:val="22"/>
        </w:rPr>
        <w:t xml:space="preserve">DIČ: </w:t>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p>
    <w:p w14:paraId="1E32D990" w14:textId="1E9D89F1" w:rsidR="00670295" w:rsidRPr="001D52C6" w:rsidRDefault="00670295" w:rsidP="00670295">
      <w:pPr>
        <w:suppressAutoHyphens/>
        <w:ind w:left="567"/>
        <w:rPr>
          <w:rFonts w:asciiTheme="minorHAnsi" w:hAnsiTheme="minorHAnsi" w:cstheme="minorHAnsi"/>
          <w:sz w:val="22"/>
          <w:szCs w:val="22"/>
        </w:rPr>
      </w:pPr>
      <w:r w:rsidRPr="001D52C6">
        <w:rPr>
          <w:rFonts w:asciiTheme="minorHAnsi" w:hAnsiTheme="minorHAnsi" w:cstheme="minorHAnsi"/>
          <w:sz w:val="22"/>
          <w:szCs w:val="22"/>
        </w:rPr>
        <w:t>plátce DPH:</w:t>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p>
    <w:p w14:paraId="1FD11D8A" w14:textId="1CC1956E" w:rsidR="00670295" w:rsidRPr="001D52C6" w:rsidRDefault="00670295" w:rsidP="00670295">
      <w:pPr>
        <w:suppressAutoHyphens/>
        <w:ind w:left="567"/>
        <w:rPr>
          <w:rFonts w:asciiTheme="minorHAnsi" w:hAnsiTheme="minorHAnsi" w:cstheme="minorHAnsi"/>
          <w:sz w:val="22"/>
          <w:szCs w:val="22"/>
        </w:rPr>
      </w:pPr>
      <w:r w:rsidRPr="001D52C6">
        <w:rPr>
          <w:rFonts w:asciiTheme="minorHAnsi" w:hAnsiTheme="minorHAnsi" w:cstheme="minorHAnsi"/>
          <w:sz w:val="22"/>
          <w:szCs w:val="22"/>
        </w:rPr>
        <w:t>zapsána v</w:t>
      </w:r>
      <w:r w:rsidR="00BA3074">
        <w:rPr>
          <w:rFonts w:asciiTheme="minorHAnsi" w:hAnsiTheme="minorHAnsi" w:cstheme="minorHAnsi"/>
          <w:sz w:val="22"/>
          <w:szCs w:val="22"/>
        </w:rPr>
        <w:t>:</w:t>
      </w:r>
      <w:r w:rsidR="00BA3074">
        <w:rPr>
          <w:rFonts w:asciiTheme="minorHAnsi" w:hAnsiTheme="minorHAnsi" w:cstheme="minorHAnsi"/>
          <w:sz w:val="22"/>
          <w:szCs w:val="22"/>
        </w:rPr>
        <w:tab/>
      </w:r>
      <w:r w:rsidR="00BA3074">
        <w:rPr>
          <w:rFonts w:asciiTheme="minorHAnsi" w:hAnsiTheme="minorHAnsi" w:cstheme="minorHAnsi"/>
          <w:sz w:val="22"/>
          <w:szCs w:val="22"/>
        </w:rPr>
        <w:tab/>
      </w:r>
      <w:r w:rsidR="00BA3074">
        <w:rPr>
          <w:rFonts w:asciiTheme="minorHAnsi" w:hAnsiTheme="minorHAnsi" w:cstheme="minorHAnsi"/>
          <w:sz w:val="22"/>
          <w:szCs w:val="22"/>
        </w:rPr>
        <w:tab/>
      </w:r>
      <w:r w:rsidR="00BA3074">
        <w:rPr>
          <w:rFonts w:asciiTheme="minorHAnsi" w:hAnsiTheme="minorHAnsi" w:cstheme="minorHAnsi"/>
          <w:sz w:val="22"/>
          <w:szCs w:val="22"/>
        </w:rPr>
        <w:tab/>
      </w:r>
    </w:p>
    <w:p w14:paraId="108E9277" w14:textId="498E5D40" w:rsidR="00F94186" w:rsidRDefault="00670295" w:rsidP="00F94186">
      <w:pPr>
        <w:suppressAutoHyphens/>
        <w:ind w:left="567"/>
        <w:rPr>
          <w:rFonts w:asciiTheme="minorHAnsi" w:hAnsiTheme="minorHAnsi" w:cstheme="minorHAnsi"/>
          <w:sz w:val="22"/>
          <w:szCs w:val="22"/>
        </w:rPr>
      </w:pPr>
      <w:r w:rsidRPr="001D52C6">
        <w:rPr>
          <w:rFonts w:asciiTheme="minorHAnsi" w:hAnsiTheme="minorHAnsi" w:cstheme="minorHAnsi"/>
          <w:sz w:val="22"/>
          <w:szCs w:val="22"/>
        </w:rPr>
        <w:t>bankovní spojení (číslo účtu):</w:t>
      </w:r>
      <w:r w:rsidRPr="001D52C6">
        <w:rPr>
          <w:rFonts w:asciiTheme="minorHAnsi" w:hAnsiTheme="minorHAnsi" w:cstheme="minorHAnsi"/>
          <w:sz w:val="22"/>
          <w:szCs w:val="22"/>
        </w:rPr>
        <w:tab/>
      </w:r>
      <w:r w:rsidRPr="001D52C6">
        <w:rPr>
          <w:rFonts w:asciiTheme="minorHAnsi" w:hAnsiTheme="minorHAnsi" w:cstheme="minorHAnsi"/>
          <w:sz w:val="22"/>
          <w:szCs w:val="22"/>
        </w:rPr>
        <w:tab/>
      </w:r>
    </w:p>
    <w:p w14:paraId="3235015B" w14:textId="4D640131" w:rsidR="00670295" w:rsidRPr="00F94186" w:rsidRDefault="00670295" w:rsidP="00F94186">
      <w:pPr>
        <w:suppressAutoHyphens/>
        <w:ind w:left="567"/>
        <w:rPr>
          <w:rFonts w:asciiTheme="minorHAnsi" w:hAnsiTheme="minorHAnsi" w:cstheme="minorHAnsi"/>
          <w:sz w:val="22"/>
          <w:szCs w:val="22"/>
        </w:rPr>
      </w:pPr>
      <w:r w:rsidRPr="001D52C6">
        <w:rPr>
          <w:rFonts w:asciiTheme="minorHAnsi" w:hAnsiTheme="minorHAnsi" w:cstheme="minorHAnsi"/>
          <w:bCs/>
          <w:color w:val="000000"/>
          <w:sz w:val="22"/>
          <w:szCs w:val="22"/>
        </w:rPr>
        <w:t>(dále jen „</w:t>
      </w:r>
      <w:r w:rsidRPr="001D52C6">
        <w:rPr>
          <w:rFonts w:asciiTheme="minorHAnsi" w:hAnsiTheme="minorHAnsi" w:cstheme="minorHAnsi"/>
          <w:b/>
          <w:bCs/>
          <w:i/>
          <w:color w:val="000000"/>
          <w:sz w:val="22"/>
          <w:szCs w:val="22"/>
        </w:rPr>
        <w:t>Zhotovitel</w:t>
      </w:r>
      <w:r w:rsidRPr="001D52C6">
        <w:rPr>
          <w:rFonts w:asciiTheme="minorHAnsi" w:hAnsiTheme="minorHAnsi" w:cstheme="minorHAnsi"/>
          <w:bCs/>
          <w:color w:val="000000"/>
          <w:sz w:val="22"/>
          <w:szCs w:val="22"/>
        </w:rPr>
        <w:t>“)</w:t>
      </w:r>
    </w:p>
    <w:p w14:paraId="2C7A7648" w14:textId="77777777" w:rsidR="00670295" w:rsidRPr="001D52C6" w:rsidRDefault="00670295" w:rsidP="00670295">
      <w:pPr>
        <w:suppressAutoHyphens/>
        <w:ind w:left="567"/>
        <w:rPr>
          <w:rFonts w:asciiTheme="minorHAnsi" w:hAnsiTheme="minorHAnsi" w:cstheme="minorHAnsi"/>
          <w:color w:val="000000"/>
          <w:sz w:val="22"/>
          <w:szCs w:val="22"/>
        </w:rPr>
      </w:pPr>
      <w:r w:rsidRPr="001D52C6">
        <w:rPr>
          <w:rFonts w:asciiTheme="minorHAnsi" w:hAnsiTheme="minorHAnsi" w:cstheme="minorHAnsi"/>
          <w:color w:val="000000"/>
          <w:sz w:val="22"/>
          <w:szCs w:val="22"/>
        </w:rPr>
        <w:t>(Objednatel a Zhotovitel společně dále také jako „</w:t>
      </w:r>
      <w:r w:rsidRPr="001D52C6">
        <w:rPr>
          <w:rFonts w:asciiTheme="minorHAnsi" w:hAnsiTheme="minorHAnsi" w:cstheme="minorHAnsi"/>
          <w:b/>
          <w:i/>
          <w:color w:val="000000"/>
          <w:sz w:val="22"/>
          <w:szCs w:val="22"/>
        </w:rPr>
        <w:t>Smluvní strany</w:t>
      </w:r>
      <w:r w:rsidRPr="001D52C6">
        <w:rPr>
          <w:rFonts w:asciiTheme="minorHAnsi" w:hAnsiTheme="minorHAnsi" w:cstheme="minorHAnsi"/>
          <w:color w:val="000000"/>
          <w:sz w:val="22"/>
          <w:szCs w:val="22"/>
        </w:rPr>
        <w:t>“)</w:t>
      </w:r>
    </w:p>
    <w:p w14:paraId="711880CB" w14:textId="77777777" w:rsidR="00670295" w:rsidRPr="001D52C6" w:rsidRDefault="00670295" w:rsidP="00670295">
      <w:pPr>
        <w:suppressAutoHyphens/>
        <w:ind w:left="567"/>
        <w:rPr>
          <w:rFonts w:asciiTheme="minorHAnsi" w:hAnsiTheme="minorHAnsi" w:cstheme="minorHAnsi"/>
          <w:sz w:val="22"/>
          <w:szCs w:val="22"/>
        </w:rPr>
      </w:pPr>
    </w:p>
    <w:p w14:paraId="5411E760" w14:textId="77777777" w:rsidR="00670295" w:rsidRPr="001D52C6" w:rsidRDefault="00670295" w:rsidP="00670295">
      <w:pPr>
        <w:suppressAutoHyphens/>
        <w:ind w:left="567"/>
        <w:rPr>
          <w:rFonts w:asciiTheme="minorHAnsi" w:hAnsiTheme="minorHAnsi" w:cstheme="minorHAnsi"/>
          <w:sz w:val="22"/>
          <w:szCs w:val="22"/>
        </w:rPr>
      </w:pPr>
      <w:r w:rsidRPr="001D52C6">
        <w:rPr>
          <w:rFonts w:asciiTheme="minorHAnsi" w:hAnsiTheme="minorHAnsi" w:cstheme="minorHAnsi"/>
          <w:sz w:val="22"/>
          <w:szCs w:val="22"/>
        </w:rPr>
        <w:t xml:space="preserve">uzavřeli </w:t>
      </w:r>
      <w:r w:rsidRPr="001D52C6">
        <w:rPr>
          <w:rFonts w:asciiTheme="minorHAnsi" w:hAnsiTheme="minorHAnsi" w:cstheme="minorHAnsi"/>
          <w:iCs/>
          <w:sz w:val="22"/>
          <w:szCs w:val="22"/>
        </w:rPr>
        <w:t xml:space="preserve">v souladu s § </w:t>
      </w:r>
      <w:smartTag w:uri="urn:schemas-microsoft-com:office:smarttags" w:element="metricconverter">
        <w:smartTagPr>
          <w:attr w:name="ProductID" w:val="2586 a"/>
        </w:smartTagPr>
        <w:r w:rsidRPr="001D52C6">
          <w:rPr>
            <w:rFonts w:asciiTheme="minorHAnsi" w:hAnsiTheme="minorHAnsi" w:cstheme="minorHAnsi"/>
            <w:iCs/>
            <w:sz w:val="22"/>
            <w:szCs w:val="22"/>
          </w:rPr>
          <w:t>2586 a</w:t>
        </w:r>
      </w:smartTag>
      <w:r w:rsidRPr="001D52C6">
        <w:rPr>
          <w:rFonts w:asciiTheme="minorHAnsi" w:hAnsiTheme="minorHAnsi" w:cstheme="minorHAnsi"/>
          <w:iCs/>
          <w:sz w:val="22"/>
          <w:szCs w:val="22"/>
        </w:rPr>
        <w:t xml:space="preserve"> násl. zákona č. 89/2012 Sb., občanského zákoníku, ve znění pozdějších předpisů (dále jen „</w:t>
      </w:r>
      <w:r w:rsidRPr="001D52C6">
        <w:rPr>
          <w:rFonts w:asciiTheme="minorHAnsi" w:hAnsiTheme="minorHAnsi" w:cstheme="minorHAnsi"/>
          <w:b/>
          <w:i/>
          <w:iCs/>
          <w:sz w:val="22"/>
          <w:szCs w:val="22"/>
        </w:rPr>
        <w:t>Občanský zákoník</w:t>
      </w:r>
      <w:r w:rsidRPr="001D52C6">
        <w:rPr>
          <w:rFonts w:asciiTheme="minorHAnsi" w:hAnsiTheme="minorHAnsi" w:cstheme="minorHAnsi"/>
          <w:iCs/>
          <w:sz w:val="22"/>
          <w:szCs w:val="22"/>
        </w:rPr>
        <w:t xml:space="preserve">“), </w:t>
      </w:r>
      <w:r w:rsidRPr="001D52C6">
        <w:rPr>
          <w:rFonts w:asciiTheme="minorHAnsi" w:hAnsiTheme="minorHAnsi" w:cstheme="minorHAnsi"/>
          <w:sz w:val="22"/>
          <w:szCs w:val="22"/>
        </w:rPr>
        <w:t>tuto smlouvu o dílo (dále jen „</w:t>
      </w:r>
      <w:r w:rsidRPr="001D52C6">
        <w:rPr>
          <w:rFonts w:asciiTheme="minorHAnsi" w:hAnsiTheme="minorHAnsi" w:cstheme="minorHAnsi"/>
          <w:b/>
          <w:i/>
          <w:sz w:val="22"/>
          <w:szCs w:val="22"/>
        </w:rPr>
        <w:t>Smlouva</w:t>
      </w:r>
      <w:r w:rsidRPr="001D52C6">
        <w:rPr>
          <w:rFonts w:asciiTheme="minorHAnsi" w:hAnsiTheme="minorHAnsi" w:cstheme="minorHAnsi"/>
          <w:sz w:val="22"/>
          <w:szCs w:val="22"/>
        </w:rPr>
        <w:t>“).</w:t>
      </w:r>
    </w:p>
    <w:p w14:paraId="4DE642FD" w14:textId="77777777" w:rsidR="00670295" w:rsidRPr="001D52C6" w:rsidRDefault="00670295" w:rsidP="00670295">
      <w:pPr>
        <w:suppressAutoHyphens/>
        <w:ind w:left="567"/>
        <w:rPr>
          <w:rFonts w:asciiTheme="minorHAnsi" w:hAnsiTheme="minorHAnsi" w:cstheme="minorHAnsi"/>
          <w:sz w:val="22"/>
          <w:szCs w:val="22"/>
        </w:rPr>
      </w:pPr>
    </w:p>
    <w:p w14:paraId="15A4BA15" w14:textId="77777777" w:rsidR="00670295" w:rsidRPr="001D52C6" w:rsidRDefault="00670295" w:rsidP="00670295">
      <w:pPr>
        <w:suppressAutoHyphens/>
        <w:ind w:left="567"/>
        <w:rPr>
          <w:rFonts w:asciiTheme="minorHAnsi" w:hAnsiTheme="minorHAnsi" w:cstheme="minorHAnsi"/>
          <w:sz w:val="22"/>
          <w:szCs w:val="22"/>
        </w:rPr>
      </w:pPr>
    </w:p>
    <w:p w14:paraId="6B8366C2" w14:textId="77777777" w:rsidR="00670295" w:rsidRPr="001D52C6" w:rsidRDefault="00670295" w:rsidP="00670295">
      <w:pPr>
        <w:pStyle w:val="Nadpis1"/>
        <w:keepLines w:val="0"/>
        <w:suppressAutoHyphens/>
        <w:rPr>
          <w:rFonts w:asciiTheme="minorHAnsi" w:hAnsiTheme="minorHAnsi" w:cstheme="minorHAnsi"/>
          <w:szCs w:val="22"/>
        </w:rPr>
      </w:pPr>
      <w:bookmarkStart w:id="2" w:name="_Toc383117510"/>
      <w:r w:rsidRPr="001D52C6">
        <w:rPr>
          <w:rFonts w:asciiTheme="minorHAnsi" w:hAnsiTheme="minorHAnsi" w:cstheme="minorHAnsi"/>
          <w:szCs w:val="22"/>
        </w:rPr>
        <w:t xml:space="preserve">ÚVODNÍ </w:t>
      </w:r>
      <w:bookmarkEnd w:id="2"/>
      <w:r w:rsidRPr="001D52C6">
        <w:rPr>
          <w:rFonts w:asciiTheme="minorHAnsi" w:hAnsiTheme="minorHAnsi" w:cstheme="minorHAnsi"/>
          <w:szCs w:val="22"/>
        </w:rPr>
        <w:t>UJEDNÁNÍ</w:t>
      </w:r>
    </w:p>
    <w:p w14:paraId="2B0A03FC" w14:textId="77777777" w:rsidR="00670295" w:rsidRPr="001D52C6" w:rsidRDefault="00670295" w:rsidP="00670295">
      <w:pPr>
        <w:suppressAutoHyphens/>
        <w:ind w:left="567"/>
        <w:rPr>
          <w:rFonts w:asciiTheme="minorHAnsi" w:hAnsiTheme="minorHAnsi" w:cstheme="minorHAnsi"/>
          <w:sz w:val="22"/>
          <w:szCs w:val="22"/>
          <w:lang w:eastAsia="ar-SA"/>
        </w:rPr>
      </w:pPr>
    </w:p>
    <w:p w14:paraId="3A47966A" w14:textId="014CE5DB" w:rsidR="00670295" w:rsidRPr="00BC16FD" w:rsidRDefault="00670295" w:rsidP="00670295">
      <w:pPr>
        <w:pStyle w:val="Odstavecseseznamem"/>
        <w:keepNext/>
        <w:numPr>
          <w:ilvl w:val="0"/>
          <w:numId w:val="1"/>
        </w:numPr>
        <w:suppressAutoHyphens/>
        <w:jc w:val="both"/>
        <w:rPr>
          <w:rFonts w:asciiTheme="minorHAnsi" w:hAnsiTheme="minorHAnsi" w:cstheme="minorHAnsi"/>
          <w:color w:val="0070C0"/>
          <w:sz w:val="22"/>
          <w:szCs w:val="22"/>
          <w:u w:val="single"/>
        </w:rPr>
      </w:pPr>
      <w:r w:rsidRPr="001D52C6">
        <w:rPr>
          <w:rFonts w:asciiTheme="minorHAnsi" w:hAnsiTheme="minorHAnsi" w:cstheme="minorHAnsi"/>
          <w:color w:val="000000"/>
          <w:sz w:val="22"/>
          <w:szCs w:val="22"/>
        </w:rPr>
        <w:t xml:space="preserve">Smlouva je uzavřena na základě výsledků </w:t>
      </w:r>
      <w:r w:rsidR="00EC5F3B">
        <w:rPr>
          <w:rFonts w:asciiTheme="minorHAnsi" w:hAnsiTheme="minorHAnsi" w:cstheme="minorHAnsi"/>
          <w:color w:val="000000"/>
          <w:sz w:val="22"/>
          <w:szCs w:val="22"/>
        </w:rPr>
        <w:t>výběrového</w:t>
      </w:r>
      <w:r w:rsidRPr="001D52C6">
        <w:rPr>
          <w:rFonts w:asciiTheme="minorHAnsi" w:hAnsiTheme="minorHAnsi" w:cstheme="minorHAnsi"/>
          <w:color w:val="000000"/>
          <w:sz w:val="22"/>
          <w:szCs w:val="22"/>
        </w:rPr>
        <w:t xml:space="preserve"> řízení (dále jen „</w:t>
      </w:r>
      <w:r w:rsidRPr="001D52C6">
        <w:rPr>
          <w:rFonts w:asciiTheme="minorHAnsi" w:hAnsiTheme="minorHAnsi" w:cstheme="minorHAnsi"/>
          <w:b/>
          <w:i/>
          <w:color w:val="000000"/>
          <w:sz w:val="22"/>
          <w:szCs w:val="22"/>
        </w:rPr>
        <w:t>Řízení veřejné zakázky</w:t>
      </w:r>
      <w:r w:rsidRPr="001D52C6">
        <w:rPr>
          <w:rFonts w:asciiTheme="minorHAnsi" w:hAnsiTheme="minorHAnsi" w:cstheme="minorHAnsi"/>
          <w:color w:val="000000"/>
          <w:sz w:val="22"/>
          <w:szCs w:val="22"/>
        </w:rPr>
        <w:t xml:space="preserve">“) veřejné zakázky s názvem: </w:t>
      </w:r>
      <w:r w:rsidR="00F94186" w:rsidRPr="00F65786">
        <w:rPr>
          <w:rFonts w:asciiTheme="minorHAnsi" w:hAnsiTheme="minorHAnsi" w:cstheme="minorHAnsi"/>
          <w:b/>
          <w:bCs/>
          <w:color w:val="000000"/>
          <w:sz w:val="22"/>
          <w:szCs w:val="22"/>
        </w:rPr>
        <w:t xml:space="preserve">Oprava bytů č. 1, č. 5 a č. 6 v objektu Bohdanečská 249, Praha-Vinoř </w:t>
      </w:r>
      <w:r w:rsidRPr="001D52C6">
        <w:rPr>
          <w:rFonts w:asciiTheme="minorHAnsi" w:hAnsiTheme="minorHAnsi" w:cstheme="minorHAnsi"/>
          <w:color w:val="000000"/>
          <w:sz w:val="22"/>
          <w:szCs w:val="22"/>
        </w:rPr>
        <w:t>(dále jen „</w:t>
      </w:r>
      <w:r w:rsidRPr="001D52C6">
        <w:rPr>
          <w:rFonts w:asciiTheme="minorHAnsi" w:hAnsiTheme="minorHAnsi" w:cstheme="minorHAnsi"/>
          <w:b/>
          <w:i/>
          <w:color w:val="000000"/>
          <w:sz w:val="22"/>
          <w:szCs w:val="22"/>
        </w:rPr>
        <w:t>Veřejná zakázka</w:t>
      </w:r>
      <w:r w:rsidRPr="001D52C6">
        <w:rPr>
          <w:rFonts w:asciiTheme="minorHAnsi" w:hAnsiTheme="minorHAnsi" w:cstheme="minorHAnsi"/>
          <w:color w:val="000000"/>
          <w:sz w:val="22"/>
          <w:szCs w:val="22"/>
        </w:rPr>
        <w:t xml:space="preserve">“). Jednotlivá ujednání Smlouvy tak budou vykládána v souladu se zadávacími </w:t>
      </w:r>
      <w:r w:rsidRPr="00BC16FD">
        <w:rPr>
          <w:rFonts w:asciiTheme="minorHAnsi" w:hAnsiTheme="minorHAnsi" w:cstheme="minorHAnsi"/>
          <w:color w:val="000000"/>
          <w:sz w:val="22"/>
          <w:szCs w:val="22"/>
        </w:rPr>
        <w:t>podmínkami Veřejné zakázky a</w:t>
      </w:r>
      <w:r w:rsidR="007908C0">
        <w:rPr>
          <w:rFonts w:asciiTheme="minorHAnsi" w:hAnsiTheme="minorHAnsi" w:cstheme="minorHAnsi"/>
          <w:color w:val="000000"/>
          <w:sz w:val="22"/>
          <w:szCs w:val="22"/>
        </w:rPr>
        <w:t> </w:t>
      </w:r>
      <w:r w:rsidRPr="00BC16FD">
        <w:rPr>
          <w:rFonts w:asciiTheme="minorHAnsi" w:hAnsiTheme="minorHAnsi" w:cstheme="minorHAnsi"/>
          <w:color w:val="000000"/>
          <w:sz w:val="22"/>
          <w:szCs w:val="22"/>
        </w:rPr>
        <w:t xml:space="preserve">nabídkou Zhotovitele podanou </w:t>
      </w:r>
      <w:r w:rsidR="0042700A" w:rsidRPr="00BC16FD">
        <w:rPr>
          <w:rFonts w:asciiTheme="minorHAnsi" w:hAnsiTheme="minorHAnsi" w:cstheme="minorHAnsi"/>
          <w:color w:val="000000"/>
          <w:sz w:val="22"/>
          <w:szCs w:val="22"/>
        </w:rPr>
        <w:t>do zadávacího řízení Veřejné zakázky</w:t>
      </w:r>
      <w:r w:rsidRPr="00BC16FD">
        <w:rPr>
          <w:rFonts w:asciiTheme="minorHAnsi" w:hAnsiTheme="minorHAnsi" w:cstheme="minorHAnsi"/>
          <w:color w:val="000000"/>
          <w:sz w:val="22"/>
          <w:szCs w:val="22"/>
        </w:rPr>
        <w:t>.</w:t>
      </w:r>
    </w:p>
    <w:p w14:paraId="21AE372A" w14:textId="77777777" w:rsidR="0042700A" w:rsidRPr="00BC16FD" w:rsidRDefault="0042700A" w:rsidP="0042700A">
      <w:pPr>
        <w:pStyle w:val="Odstavecseseznamem"/>
        <w:keepNext/>
        <w:suppressAutoHyphens/>
        <w:ind w:left="567"/>
        <w:jc w:val="both"/>
        <w:rPr>
          <w:rFonts w:asciiTheme="minorHAnsi" w:hAnsiTheme="minorHAnsi" w:cstheme="minorHAnsi"/>
          <w:color w:val="0070C0"/>
          <w:sz w:val="22"/>
          <w:szCs w:val="22"/>
          <w:u w:val="single"/>
        </w:rPr>
      </w:pPr>
    </w:p>
    <w:p w14:paraId="73D32DFC" w14:textId="77777777" w:rsidR="00670295" w:rsidRPr="001D52C6" w:rsidRDefault="00670295" w:rsidP="00670295">
      <w:pPr>
        <w:suppressAutoHyphens/>
        <w:rPr>
          <w:rFonts w:asciiTheme="minorHAnsi" w:hAnsiTheme="minorHAnsi" w:cstheme="minorHAnsi"/>
          <w:sz w:val="22"/>
          <w:szCs w:val="22"/>
        </w:rPr>
      </w:pPr>
      <w:bookmarkStart w:id="3" w:name="_Toc380671100"/>
    </w:p>
    <w:p w14:paraId="0797FFC1" w14:textId="77777777" w:rsidR="00670295" w:rsidRPr="001D52C6" w:rsidRDefault="00670295" w:rsidP="00670295">
      <w:pPr>
        <w:pStyle w:val="Nadpis1"/>
        <w:keepLines w:val="0"/>
        <w:suppressAutoHyphens/>
        <w:rPr>
          <w:rFonts w:asciiTheme="minorHAnsi" w:hAnsiTheme="minorHAnsi" w:cstheme="minorHAnsi"/>
          <w:szCs w:val="22"/>
        </w:rPr>
      </w:pPr>
      <w:bookmarkStart w:id="4" w:name="_Toc383117511"/>
      <w:r w:rsidRPr="001D52C6">
        <w:rPr>
          <w:rFonts w:asciiTheme="minorHAnsi" w:hAnsiTheme="minorHAnsi" w:cstheme="minorHAnsi"/>
          <w:szCs w:val="22"/>
        </w:rPr>
        <w:t xml:space="preserve">PŘEDMĚT </w:t>
      </w:r>
      <w:bookmarkEnd w:id="3"/>
      <w:bookmarkEnd w:id="4"/>
      <w:r w:rsidRPr="001D52C6">
        <w:rPr>
          <w:rFonts w:asciiTheme="minorHAnsi" w:hAnsiTheme="minorHAnsi" w:cstheme="minorHAnsi"/>
          <w:szCs w:val="22"/>
        </w:rPr>
        <w:t>SMLOUVY</w:t>
      </w:r>
    </w:p>
    <w:p w14:paraId="6D3B5578" w14:textId="77777777" w:rsidR="00670295" w:rsidRPr="001D52C6" w:rsidRDefault="00670295" w:rsidP="00670295">
      <w:pPr>
        <w:keepNext/>
        <w:suppressAutoHyphens/>
        <w:ind w:left="567"/>
        <w:rPr>
          <w:rFonts w:asciiTheme="minorHAnsi" w:hAnsiTheme="minorHAnsi" w:cstheme="minorHAnsi"/>
          <w:sz w:val="22"/>
          <w:szCs w:val="22"/>
        </w:rPr>
      </w:pPr>
    </w:p>
    <w:p w14:paraId="184ACBF1" w14:textId="0440C9BF"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se zavazuje provést na svůj náklad a nebezpečí ve sjednaném termínu pro Objednatele dále specifikované dílo (dále jen „</w:t>
      </w:r>
      <w:r w:rsidRPr="001D52C6">
        <w:rPr>
          <w:rFonts w:asciiTheme="minorHAnsi" w:hAnsiTheme="minorHAnsi" w:cstheme="minorHAnsi"/>
          <w:b/>
          <w:i/>
          <w:sz w:val="22"/>
          <w:szCs w:val="22"/>
        </w:rPr>
        <w:t>Dílo</w:t>
      </w:r>
      <w:r w:rsidRPr="001D52C6">
        <w:rPr>
          <w:rFonts w:asciiTheme="minorHAnsi" w:hAnsiTheme="minorHAnsi" w:cstheme="minorHAnsi"/>
          <w:sz w:val="22"/>
          <w:szCs w:val="22"/>
        </w:rPr>
        <w:t xml:space="preserve">“). </w:t>
      </w:r>
      <w:r w:rsidR="00F94186" w:rsidRPr="00F94186">
        <w:rPr>
          <w:rFonts w:asciiTheme="minorHAnsi" w:hAnsiTheme="minorHAnsi" w:cstheme="minorHAnsi"/>
          <w:sz w:val="22"/>
          <w:szCs w:val="22"/>
        </w:rPr>
        <w:t xml:space="preserve">Dílem </w:t>
      </w:r>
      <w:r w:rsidR="00F94186">
        <w:rPr>
          <w:rFonts w:asciiTheme="minorHAnsi" w:hAnsiTheme="minorHAnsi" w:cstheme="minorHAnsi"/>
          <w:sz w:val="22"/>
          <w:szCs w:val="22"/>
        </w:rPr>
        <w:t xml:space="preserve">se </w:t>
      </w:r>
      <w:r w:rsidR="00F94186" w:rsidRPr="00F94186">
        <w:rPr>
          <w:rFonts w:asciiTheme="minorHAnsi" w:hAnsiTheme="minorHAnsi" w:cstheme="minorHAnsi"/>
          <w:sz w:val="22"/>
          <w:szCs w:val="22"/>
        </w:rPr>
        <w:t>rozumí úplné, funkční a bezvadné provedení oprav bytů č. 1, č. 5 a č. 6, včetně všech souvisejících stavebních prací, dodávek, služeb a vedlejších činností nezbytných k tomu, aby každá z uvedených bytových jednotek byla po dokončení Díla způsobilá k řádnému, bezpečnému a obvyklému užívání jako bytová jednotka</w:t>
      </w:r>
      <w:r w:rsidR="00F94186">
        <w:rPr>
          <w:rFonts w:asciiTheme="minorHAnsi" w:hAnsiTheme="minorHAnsi" w:cstheme="minorHAnsi"/>
          <w:sz w:val="22"/>
          <w:szCs w:val="22"/>
        </w:rPr>
        <w:t>.</w:t>
      </w:r>
    </w:p>
    <w:p w14:paraId="087E8D08" w14:textId="77777777" w:rsidR="00670295" w:rsidRPr="001D52C6" w:rsidRDefault="00670295" w:rsidP="00670295">
      <w:pPr>
        <w:suppressAutoHyphens/>
        <w:ind w:left="567"/>
        <w:rPr>
          <w:rFonts w:asciiTheme="minorHAnsi" w:hAnsiTheme="minorHAnsi" w:cstheme="minorHAnsi"/>
          <w:sz w:val="22"/>
          <w:szCs w:val="22"/>
        </w:rPr>
      </w:pPr>
    </w:p>
    <w:p w14:paraId="79F53362" w14:textId="6E8CD9B1"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Objednatel se zavazuje dokončené Dílo </w:t>
      </w:r>
      <w:r w:rsidR="00F94186">
        <w:rPr>
          <w:rFonts w:asciiTheme="minorHAnsi" w:hAnsiTheme="minorHAnsi" w:cstheme="minorHAnsi"/>
          <w:sz w:val="22"/>
          <w:szCs w:val="22"/>
        </w:rPr>
        <w:t xml:space="preserve">bez vad a nedodělků </w:t>
      </w:r>
      <w:r w:rsidRPr="001D52C6">
        <w:rPr>
          <w:rFonts w:asciiTheme="minorHAnsi" w:hAnsiTheme="minorHAnsi" w:cstheme="minorHAnsi"/>
          <w:sz w:val="22"/>
          <w:szCs w:val="22"/>
        </w:rPr>
        <w:t>převzít a zaplatit za něj sjednanou cenu a příslušnou DPH, je-li Zhotovitel povinen podle zákona č. 235/2004 Sb., o dani z přidané hodnoty, ve znění pozdějších předpisů (dále jen „</w:t>
      </w:r>
      <w:proofErr w:type="spellStart"/>
      <w:r w:rsidRPr="001D52C6">
        <w:rPr>
          <w:rFonts w:asciiTheme="minorHAnsi" w:hAnsiTheme="minorHAnsi" w:cstheme="minorHAnsi"/>
          <w:b/>
          <w:i/>
          <w:sz w:val="22"/>
          <w:szCs w:val="22"/>
        </w:rPr>
        <w:t>ZoDPH</w:t>
      </w:r>
      <w:proofErr w:type="spellEnd"/>
      <w:r w:rsidRPr="001D52C6">
        <w:rPr>
          <w:rFonts w:asciiTheme="minorHAnsi" w:hAnsiTheme="minorHAnsi" w:cstheme="minorHAnsi"/>
          <w:sz w:val="22"/>
          <w:szCs w:val="22"/>
        </w:rPr>
        <w:t>“)</w:t>
      </w:r>
      <w:r w:rsidR="00236AEA">
        <w:rPr>
          <w:rFonts w:asciiTheme="minorHAnsi" w:hAnsiTheme="minorHAnsi" w:cstheme="minorHAnsi"/>
          <w:sz w:val="22"/>
          <w:szCs w:val="22"/>
        </w:rPr>
        <w:t>,</w:t>
      </w:r>
      <w:r w:rsidRPr="001D52C6">
        <w:rPr>
          <w:rFonts w:asciiTheme="minorHAnsi" w:hAnsiTheme="minorHAnsi" w:cstheme="minorHAnsi"/>
          <w:sz w:val="22"/>
          <w:szCs w:val="22"/>
        </w:rPr>
        <w:t xml:space="preserve"> hradit DPH.</w:t>
      </w:r>
    </w:p>
    <w:p w14:paraId="4EC141BE" w14:textId="77777777" w:rsidR="00670295" w:rsidRPr="001D52C6" w:rsidRDefault="00670295" w:rsidP="00670295">
      <w:pPr>
        <w:suppressAutoHyphens/>
        <w:ind w:left="567"/>
        <w:rPr>
          <w:rFonts w:asciiTheme="minorHAnsi" w:hAnsiTheme="minorHAnsi" w:cstheme="minorHAnsi"/>
          <w:sz w:val="22"/>
          <w:szCs w:val="22"/>
        </w:rPr>
      </w:pPr>
    </w:p>
    <w:p w14:paraId="6703FBB3" w14:textId="77777777" w:rsidR="00670295" w:rsidRPr="001D52C6" w:rsidRDefault="00670295" w:rsidP="00670295">
      <w:pPr>
        <w:suppressAutoHyphens/>
        <w:ind w:left="567"/>
        <w:rPr>
          <w:rFonts w:asciiTheme="minorHAnsi" w:hAnsiTheme="minorHAnsi" w:cstheme="minorHAnsi"/>
          <w:sz w:val="22"/>
          <w:szCs w:val="22"/>
        </w:rPr>
      </w:pPr>
      <w:bookmarkStart w:id="5" w:name="_Toc380671101"/>
    </w:p>
    <w:p w14:paraId="1EDBEE87" w14:textId="77777777" w:rsidR="00670295" w:rsidRPr="001D52C6" w:rsidRDefault="00670295" w:rsidP="00670295">
      <w:pPr>
        <w:pStyle w:val="Nadpis1"/>
        <w:keepLines w:val="0"/>
        <w:suppressAutoHyphens/>
        <w:rPr>
          <w:rFonts w:asciiTheme="minorHAnsi" w:hAnsiTheme="minorHAnsi" w:cstheme="minorHAnsi"/>
          <w:szCs w:val="22"/>
        </w:rPr>
      </w:pPr>
      <w:r w:rsidRPr="001D52C6">
        <w:rPr>
          <w:rFonts w:asciiTheme="minorHAnsi" w:hAnsiTheme="minorHAnsi" w:cstheme="minorHAnsi"/>
          <w:szCs w:val="22"/>
        </w:rPr>
        <w:t>PŘEDMĚT DÍLA</w:t>
      </w:r>
    </w:p>
    <w:p w14:paraId="765A651D" w14:textId="77777777" w:rsidR="00670295" w:rsidRPr="001D52C6" w:rsidRDefault="00670295" w:rsidP="00670295">
      <w:pPr>
        <w:keepNext/>
        <w:suppressAutoHyphens/>
        <w:ind w:left="567"/>
        <w:rPr>
          <w:rFonts w:asciiTheme="minorHAnsi" w:hAnsiTheme="minorHAnsi" w:cstheme="minorHAnsi"/>
          <w:sz w:val="22"/>
          <w:szCs w:val="22"/>
          <w:lang w:eastAsia="ar-SA"/>
        </w:rPr>
      </w:pPr>
    </w:p>
    <w:p w14:paraId="04E612F5" w14:textId="6778E7AC" w:rsidR="00670295" w:rsidRPr="001D52C6" w:rsidRDefault="00670295" w:rsidP="00670295">
      <w:pPr>
        <w:keepNext/>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se zavazuje provést pro Objednatele Dílo „</w:t>
      </w:r>
      <w:r w:rsidR="00F65786" w:rsidRPr="00F65786">
        <w:rPr>
          <w:rFonts w:asciiTheme="minorHAnsi" w:hAnsiTheme="minorHAnsi" w:cstheme="minorHAnsi"/>
          <w:b/>
          <w:bCs/>
          <w:color w:val="000000"/>
          <w:sz w:val="22"/>
          <w:szCs w:val="22"/>
        </w:rPr>
        <w:t>Oprava bytů č. 1, č. 5 a č. 6 v objektu Bohdanečská 249, Praha-Vinoř</w:t>
      </w:r>
      <w:r w:rsidRPr="001D52C6">
        <w:rPr>
          <w:rFonts w:asciiTheme="minorHAnsi" w:hAnsiTheme="minorHAnsi" w:cstheme="minorHAnsi"/>
          <w:sz w:val="22"/>
          <w:szCs w:val="22"/>
        </w:rPr>
        <w:t>“:</w:t>
      </w:r>
    </w:p>
    <w:p w14:paraId="0971F994" w14:textId="2CE958FE" w:rsidR="00670295" w:rsidRPr="001D52C6" w:rsidRDefault="00670295" w:rsidP="00670295">
      <w:pPr>
        <w:numPr>
          <w:ilvl w:val="1"/>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podle </w:t>
      </w:r>
      <w:r w:rsidR="00F65786">
        <w:rPr>
          <w:rFonts w:asciiTheme="minorHAnsi" w:hAnsiTheme="minorHAnsi" w:cstheme="minorHAnsi"/>
          <w:sz w:val="22"/>
          <w:szCs w:val="22"/>
        </w:rPr>
        <w:t xml:space="preserve">cenové nabídky zhotovitele ze dne </w:t>
      </w:r>
      <w:r w:rsidR="00F65786" w:rsidRPr="00F65786">
        <w:rPr>
          <w:rFonts w:asciiTheme="minorHAnsi" w:hAnsiTheme="minorHAnsi" w:cstheme="minorHAnsi"/>
          <w:sz w:val="22"/>
          <w:szCs w:val="22"/>
          <w:highlight w:val="yellow"/>
        </w:rPr>
        <w:t>……………….</w:t>
      </w:r>
    </w:p>
    <w:p w14:paraId="74805B8F" w14:textId="77777777" w:rsidR="00670295" w:rsidRDefault="00670295" w:rsidP="00670295">
      <w:pPr>
        <w:numPr>
          <w:ilvl w:val="1"/>
          <w:numId w:val="1"/>
        </w:numPr>
        <w:suppressAutoHyphens/>
        <w:rPr>
          <w:rFonts w:asciiTheme="minorHAnsi" w:hAnsiTheme="minorHAnsi" w:cstheme="minorHAnsi"/>
          <w:sz w:val="22"/>
          <w:szCs w:val="22"/>
        </w:rPr>
      </w:pPr>
      <w:r w:rsidRPr="00B94499">
        <w:rPr>
          <w:rFonts w:asciiTheme="minorHAnsi" w:hAnsiTheme="minorHAnsi" w:cstheme="minorHAnsi"/>
          <w:sz w:val="22"/>
          <w:szCs w:val="22"/>
        </w:rPr>
        <w:t>podle podmínek stanovených Smlouvou;</w:t>
      </w:r>
    </w:p>
    <w:p w14:paraId="253AF8F7" w14:textId="77777777" w:rsidR="00670295" w:rsidRPr="001D52C6" w:rsidRDefault="00670295" w:rsidP="00670295">
      <w:pPr>
        <w:suppressAutoHyphens/>
        <w:ind w:left="567"/>
        <w:rPr>
          <w:rFonts w:asciiTheme="minorHAnsi" w:hAnsiTheme="minorHAnsi" w:cstheme="minorHAnsi"/>
          <w:sz w:val="22"/>
          <w:szCs w:val="22"/>
        </w:rPr>
      </w:pPr>
    </w:p>
    <w:p w14:paraId="3ABDB845" w14:textId="52A5F74F" w:rsidR="00670295" w:rsidRPr="001D52C6" w:rsidRDefault="00A37067" w:rsidP="006A37F4">
      <w:pPr>
        <w:keepNext/>
        <w:keepLines/>
        <w:numPr>
          <w:ilvl w:val="0"/>
          <w:numId w:val="1"/>
        </w:numPr>
        <w:suppressAutoHyphens/>
        <w:rPr>
          <w:rFonts w:asciiTheme="minorHAnsi" w:hAnsiTheme="minorHAnsi" w:cstheme="minorHAnsi"/>
          <w:sz w:val="22"/>
          <w:szCs w:val="22"/>
        </w:rPr>
      </w:pPr>
      <w:r w:rsidRPr="00A37067">
        <w:rPr>
          <w:rFonts w:asciiTheme="minorHAnsi" w:hAnsiTheme="minorHAnsi" w:cstheme="minorHAnsi"/>
          <w:sz w:val="22"/>
          <w:szCs w:val="22"/>
        </w:rPr>
        <w:t>Zhotovitel je povinen při provádění Díla provést, dodat a poskytnout veškeré stavební práce, dodávky a služby, kterých je třeba trvale nebo dočasně k zahájení, provádění, dokončení a</w:t>
      </w:r>
      <w:r>
        <w:rPr>
          <w:rFonts w:asciiTheme="minorHAnsi" w:hAnsiTheme="minorHAnsi" w:cstheme="minorHAnsi"/>
          <w:sz w:val="22"/>
          <w:szCs w:val="22"/>
        </w:rPr>
        <w:t> </w:t>
      </w:r>
      <w:r w:rsidRPr="00A37067">
        <w:rPr>
          <w:rFonts w:asciiTheme="minorHAnsi" w:hAnsiTheme="minorHAnsi" w:cstheme="minorHAnsi"/>
          <w:sz w:val="22"/>
          <w:szCs w:val="22"/>
        </w:rPr>
        <w:t>předání Díla</w:t>
      </w:r>
      <w:r w:rsidR="007354C5">
        <w:rPr>
          <w:rFonts w:asciiTheme="minorHAnsi" w:hAnsiTheme="minorHAnsi" w:cstheme="minorHAnsi"/>
          <w:sz w:val="22"/>
          <w:szCs w:val="22"/>
        </w:rPr>
        <w:t xml:space="preserve"> </w:t>
      </w:r>
      <w:r w:rsidRPr="00A37067">
        <w:rPr>
          <w:rFonts w:asciiTheme="minorHAnsi" w:hAnsiTheme="minorHAnsi" w:cstheme="minorHAnsi"/>
          <w:sz w:val="22"/>
          <w:szCs w:val="22"/>
        </w:rPr>
        <w:t>a k uvedení Díla do trvalého provozu. Součástí Díla je zejména</w:t>
      </w:r>
      <w:r w:rsidR="00FB0C46">
        <w:rPr>
          <w:rFonts w:asciiTheme="minorHAnsi" w:hAnsiTheme="minorHAnsi" w:cstheme="minorHAnsi"/>
          <w:sz w:val="22"/>
          <w:szCs w:val="22"/>
        </w:rPr>
        <w:t>, nikoliv však výlučně</w:t>
      </w:r>
      <w:r w:rsidRPr="00A37067">
        <w:rPr>
          <w:rFonts w:asciiTheme="minorHAnsi" w:hAnsiTheme="minorHAnsi" w:cstheme="minorHAnsi"/>
          <w:sz w:val="22"/>
          <w:szCs w:val="22"/>
        </w:rPr>
        <w:t>:</w:t>
      </w:r>
    </w:p>
    <w:p w14:paraId="1B53004B"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výroba, dodávka, skladování, zabudování a montáž veškerých dílů, materiálů a zařízení týkajících se Díla;</w:t>
      </w:r>
    </w:p>
    <w:p w14:paraId="5A3EECD3"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zajištění a provedení všech opatření organizačního a stavebně technologického charakteru k řádnému provedení Díla;</w:t>
      </w:r>
    </w:p>
    <w:p w14:paraId="3B10419B" w14:textId="77777777" w:rsidR="00670295"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zajištění a provedení všech nezbytných průzkumů nutných pro řádné provádění a dokončení Díla;</w:t>
      </w:r>
    </w:p>
    <w:p w14:paraId="79B1A0CF" w14:textId="5E1CF66E"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 xml:space="preserve">průběžný odvoz stavebního a jiného odpadu vzniklého při provádění Díla, zajištění jeho dočasného nebo trvalého uložení, resp. převzetí těchto odpadů do vlastnictví osoby oprávněné k jejich převzetí podle zákona č. </w:t>
      </w:r>
      <w:r w:rsidR="00723F33">
        <w:rPr>
          <w:rFonts w:asciiTheme="minorHAnsi" w:hAnsiTheme="minorHAnsi" w:cstheme="minorHAnsi"/>
          <w:sz w:val="22"/>
          <w:szCs w:val="22"/>
        </w:rPr>
        <w:t>541/2020 Sb., o odpadech</w:t>
      </w:r>
      <w:r w:rsidRPr="001D52C6">
        <w:rPr>
          <w:rFonts w:asciiTheme="minorHAnsi" w:hAnsiTheme="minorHAnsi" w:cstheme="minorHAnsi"/>
          <w:sz w:val="22"/>
          <w:szCs w:val="22"/>
        </w:rPr>
        <w:t>, ve znění pozdějších předpisů (dále jen „</w:t>
      </w:r>
      <w:r w:rsidRPr="001D52C6">
        <w:rPr>
          <w:rFonts w:asciiTheme="minorHAnsi" w:hAnsiTheme="minorHAnsi" w:cstheme="minorHAnsi"/>
          <w:b/>
          <w:i/>
          <w:sz w:val="22"/>
          <w:szCs w:val="22"/>
        </w:rPr>
        <w:t>Zákon o odpadech</w:t>
      </w:r>
      <w:r w:rsidRPr="001D52C6">
        <w:rPr>
          <w:rFonts w:asciiTheme="minorHAnsi" w:hAnsiTheme="minorHAnsi" w:cstheme="minorHAnsi"/>
          <w:sz w:val="22"/>
          <w:szCs w:val="22"/>
        </w:rPr>
        <w:t>“), není-li touto osobou přímo Zhotovitel;</w:t>
      </w:r>
    </w:p>
    <w:p w14:paraId="2E732CAC" w14:textId="0B953256"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stavebních prací budou tyto plochy vhodným způsobem Zhotovitelem zdokumentovány;</w:t>
      </w:r>
    </w:p>
    <w:p w14:paraId="1385858C"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bookmarkStart w:id="6" w:name="_Hlk7441187"/>
      <w:r w:rsidRPr="001D52C6">
        <w:rPr>
          <w:rFonts w:asciiTheme="minorHAnsi" w:hAnsiTheme="minorHAnsi" w:cstheme="minorHAnsi"/>
          <w:sz w:val="22"/>
          <w:szCs w:val="22"/>
        </w:rPr>
        <w:t>zajištění bezpečnosti a ochrany zdraví při práci (dále jen „</w:t>
      </w:r>
      <w:r w:rsidRPr="001D52C6">
        <w:rPr>
          <w:rFonts w:asciiTheme="minorHAnsi" w:hAnsiTheme="minorHAnsi" w:cstheme="minorHAnsi"/>
          <w:b/>
          <w:i/>
          <w:sz w:val="22"/>
          <w:szCs w:val="22"/>
        </w:rPr>
        <w:t>BOZP</w:t>
      </w:r>
      <w:r w:rsidRPr="001D52C6">
        <w:rPr>
          <w:rFonts w:asciiTheme="minorHAnsi" w:hAnsiTheme="minorHAnsi" w:cstheme="minorHAnsi"/>
          <w:sz w:val="22"/>
          <w:szCs w:val="22"/>
        </w:rPr>
        <w:t>“) a ochrany životního prostředí, respektování případných požadavků koordinátora BOZP, bude</w:t>
      </w:r>
      <w:r w:rsidRPr="001D52C6">
        <w:rPr>
          <w:rFonts w:asciiTheme="minorHAnsi" w:hAnsiTheme="minorHAnsi" w:cstheme="minorHAnsi"/>
          <w:sz w:val="22"/>
          <w:szCs w:val="22"/>
        </w:rPr>
        <w:noBreakHyphen/>
        <w:t>li ustanoven</w:t>
      </w:r>
      <w:bookmarkEnd w:id="6"/>
      <w:r w:rsidRPr="001D52C6">
        <w:rPr>
          <w:rFonts w:asciiTheme="minorHAnsi" w:hAnsiTheme="minorHAnsi" w:cstheme="minorHAnsi"/>
          <w:sz w:val="22"/>
          <w:szCs w:val="22"/>
        </w:rPr>
        <w:t xml:space="preserve"> (zejména stanovují-li to právní předpisy), (dále jen „</w:t>
      </w:r>
      <w:r w:rsidRPr="001D52C6">
        <w:rPr>
          <w:rFonts w:asciiTheme="minorHAnsi" w:hAnsiTheme="minorHAnsi" w:cstheme="minorHAnsi"/>
          <w:b/>
          <w:i/>
          <w:sz w:val="22"/>
          <w:szCs w:val="22"/>
        </w:rPr>
        <w:t>koordinátor BOZP</w:t>
      </w:r>
      <w:r w:rsidRPr="001D52C6">
        <w:rPr>
          <w:rFonts w:asciiTheme="minorHAnsi" w:hAnsiTheme="minorHAnsi" w:cstheme="minorHAnsi"/>
          <w:sz w:val="22"/>
          <w:szCs w:val="22"/>
        </w:rPr>
        <w:t>“);</w:t>
      </w:r>
    </w:p>
    <w:p w14:paraId="04611525"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zajištění a kontrola zabezpečení staveniště;</w:t>
      </w:r>
    </w:p>
    <w:p w14:paraId="1B74D248"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provedení závěrečného úklidu staveniště, odstranění zařízení staveniště a uvedení okolních ploch do původního stavu;</w:t>
      </w:r>
    </w:p>
    <w:p w14:paraId="6BB3E394"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zřízení a rozvody přípojek médií a energií během provádění Díla;</w:t>
      </w:r>
    </w:p>
    <w:p w14:paraId="6F2E9348"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zajištění potřebných či orgány veřejné správy stanovených opatření a povolení nutných k provedení Díla (např. vstupy na pozemky, zvláštní užívání komunikace apod.);</w:t>
      </w:r>
    </w:p>
    <w:p w14:paraId="28B28C96" w14:textId="615E670C" w:rsidR="00DF7664" w:rsidRPr="005F04C0" w:rsidRDefault="00670295" w:rsidP="005F04C0">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 xml:space="preserve">provedení veškerých předepsaných zkoušek, revizí, atestů a měření všech prvků, systémů a zařízení tvořících Dílo včetně vystavení dokladů o jejich provedení, doložení </w:t>
      </w:r>
      <w:r w:rsidRPr="009A12E4">
        <w:rPr>
          <w:rFonts w:asciiTheme="minorHAnsi" w:hAnsiTheme="minorHAnsi" w:cstheme="minorHAnsi"/>
          <w:sz w:val="22"/>
          <w:szCs w:val="22"/>
        </w:rPr>
        <w:t>atestů, certifikátů, prohlášení o shodě a ostatních dokladů potřebných pro možnost jejich řádného provozování ve smyslu platných a účinných právních předpisů apod. a jejich předání Objednateli</w:t>
      </w:r>
      <w:r w:rsidR="00353378" w:rsidRPr="005F04C0">
        <w:rPr>
          <w:rFonts w:asciiTheme="minorHAnsi" w:hAnsiTheme="minorHAnsi" w:cstheme="minorHAnsi"/>
          <w:sz w:val="22"/>
          <w:szCs w:val="22"/>
        </w:rPr>
        <w:t>.</w:t>
      </w:r>
    </w:p>
    <w:p w14:paraId="5A14F42D" w14:textId="77777777" w:rsidR="00670295" w:rsidRPr="001D52C6" w:rsidRDefault="00670295" w:rsidP="00670295">
      <w:pPr>
        <w:suppressAutoHyphens/>
        <w:ind w:left="567"/>
        <w:rPr>
          <w:rFonts w:asciiTheme="minorHAnsi" w:hAnsiTheme="minorHAnsi" w:cstheme="minorHAnsi"/>
          <w:sz w:val="22"/>
          <w:szCs w:val="22"/>
        </w:rPr>
      </w:pPr>
    </w:p>
    <w:p w14:paraId="70E84853" w14:textId="6E0E3D1D" w:rsidR="00670295" w:rsidRPr="001D52C6" w:rsidRDefault="00670295" w:rsidP="00B44CA6">
      <w:pPr>
        <w:keepNext/>
        <w:keepLines/>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lastRenderedPageBreak/>
        <w:t>Součástí Díla jsou dále i všechny výrobky, z nichž se Dílo skládá (z nichž sestává) a kterých bude použito k jeho realizaci, jakož i veškeré práce, dodávky, výkony a služby, kterých je dočasně nebo trvale k řádnému zahájení prací na Díle, k provedení, dokončení a předání předmětu Díla a</w:t>
      </w:r>
      <w:r w:rsidR="007D5180">
        <w:rPr>
          <w:rFonts w:asciiTheme="minorHAnsi" w:hAnsiTheme="minorHAnsi" w:cstheme="minorHAnsi"/>
          <w:sz w:val="22"/>
          <w:szCs w:val="22"/>
        </w:rPr>
        <w:t xml:space="preserve"> k jeho </w:t>
      </w:r>
      <w:r w:rsidRPr="001D52C6">
        <w:rPr>
          <w:rFonts w:asciiTheme="minorHAnsi" w:hAnsiTheme="minorHAnsi" w:cstheme="minorHAnsi"/>
          <w:sz w:val="22"/>
          <w:szCs w:val="22"/>
        </w:rPr>
        <w:t>uvedení do provozu v souladu s jeho účelem dle Smlouvy.</w:t>
      </w:r>
      <w:r w:rsidR="00FB0C46">
        <w:rPr>
          <w:rFonts w:asciiTheme="minorHAnsi" w:hAnsiTheme="minorHAnsi" w:cstheme="minorHAnsi"/>
          <w:sz w:val="22"/>
          <w:szCs w:val="22"/>
        </w:rPr>
        <w:t xml:space="preserve"> Součástí Díla</w:t>
      </w:r>
      <w:r w:rsidR="00FB0C46" w:rsidRPr="00FB0C46">
        <w:rPr>
          <w:rFonts w:asciiTheme="minorHAnsi" w:hAnsiTheme="minorHAnsi" w:cstheme="minorHAnsi"/>
          <w:sz w:val="22"/>
          <w:szCs w:val="22"/>
        </w:rPr>
        <w:t xml:space="preserve"> jsou i takové práce, dodávky a činnosti, které nejsou výslovně uvedeny v položkovém rozpočtu, výkazu výměr nebo jiném podkladu, avšak jsou nezbytné pro řádné dokončení Díla, jeho funkčnost, bezpečnost, estetickou návaznost, soulad s právními předpisy, technickými normami, technologickými postupy a obvyklým účelem užívání bytových jednotek, pokud jejich potřebu Zhotovitel jako odborník mohl při vynaložení odborné péče předpokládat. Tyto práce, dodávky a činnosti jsou zahrnuty v Ceně Díla a nepovažují se za vícepráce</w:t>
      </w:r>
      <w:r w:rsidR="00FB0C46">
        <w:rPr>
          <w:rFonts w:asciiTheme="minorHAnsi" w:hAnsiTheme="minorHAnsi" w:cstheme="minorHAnsi"/>
          <w:sz w:val="22"/>
          <w:szCs w:val="22"/>
        </w:rPr>
        <w:t>.</w:t>
      </w:r>
    </w:p>
    <w:p w14:paraId="1A2B7A29" w14:textId="77777777" w:rsidR="00670295" w:rsidRPr="001D52C6" w:rsidRDefault="00670295" w:rsidP="00670295">
      <w:pPr>
        <w:suppressAutoHyphens/>
        <w:ind w:left="567"/>
        <w:rPr>
          <w:rFonts w:asciiTheme="minorHAnsi" w:hAnsiTheme="minorHAnsi" w:cstheme="minorHAnsi"/>
          <w:sz w:val="22"/>
          <w:szCs w:val="22"/>
        </w:rPr>
      </w:pPr>
    </w:p>
    <w:p w14:paraId="10FA40DA" w14:textId="0605F3E6"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Rozsah a kvalita Díla jsou dále dány příslušnými ČSN, ČSN EN a právními předpisy platnými a účinnými v době provádění Díla, a dále zejména podmínkami stanovenými</w:t>
      </w:r>
      <w:r w:rsidR="00747A46">
        <w:rPr>
          <w:rFonts w:asciiTheme="minorHAnsi" w:hAnsiTheme="minorHAnsi" w:cstheme="minorHAnsi"/>
          <w:sz w:val="22"/>
          <w:szCs w:val="22"/>
        </w:rPr>
        <w:t xml:space="preserve"> </w:t>
      </w:r>
      <w:r w:rsidR="00F52C18">
        <w:rPr>
          <w:rFonts w:asciiTheme="minorHAnsi" w:hAnsiTheme="minorHAnsi" w:cstheme="minorHAnsi"/>
          <w:sz w:val="22"/>
          <w:szCs w:val="22"/>
        </w:rPr>
        <w:t>P</w:t>
      </w:r>
      <w:r w:rsidR="00747A46">
        <w:rPr>
          <w:rFonts w:asciiTheme="minorHAnsi" w:hAnsiTheme="minorHAnsi" w:cstheme="minorHAnsi"/>
          <w:sz w:val="22"/>
          <w:szCs w:val="22"/>
        </w:rPr>
        <w:t>ovolením a dalšími</w:t>
      </w:r>
      <w:r w:rsidRPr="001D52C6">
        <w:rPr>
          <w:rFonts w:asciiTheme="minorHAnsi" w:hAnsiTheme="minorHAnsi" w:cstheme="minorHAnsi"/>
          <w:sz w:val="22"/>
          <w:szCs w:val="22"/>
        </w:rPr>
        <w:t xml:space="preserve"> rozhodnutími a</w:t>
      </w:r>
      <w:r w:rsidR="00E91FAC">
        <w:rPr>
          <w:rFonts w:asciiTheme="minorHAnsi" w:hAnsiTheme="minorHAnsi" w:cstheme="minorHAnsi"/>
          <w:sz w:val="22"/>
          <w:szCs w:val="22"/>
        </w:rPr>
        <w:t> </w:t>
      </w:r>
      <w:r w:rsidRPr="001D52C6">
        <w:rPr>
          <w:rFonts w:asciiTheme="minorHAnsi" w:hAnsiTheme="minorHAnsi" w:cstheme="minorHAnsi"/>
          <w:sz w:val="22"/>
          <w:szCs w:val="22"/>
        </w:rPr>
        <w:t>vyjádřeními dotčených orgánů veřejné správy a správců inženýrských sítí týkajícími se Díla, a</w:t>
      </w:r>
      <w:r w:rsidR="00BE41BF">
        <w:rPr>
          <w:rFonts w:asciiTheme="minorHAnsi" w:hAnsiTheme="minorHAnsi" w:cstheme="minorHAnsi"/>
          <w:sz w:val="22"/>
          <w:szCs w:val="22"/>
        </w:rPr>
        <w:t> </w:t>
      </w:r>
      <w:r w:rsidRPr="001D52C6">
        <w:rPr>
          <w:rFonts w:asciiTheme="minorHAnsi" w:hAnsiTheme="minorHAnsi" w:cstheme="minorHAnsi"/>
          <w:sz w:val="22"/>
          <w:szCs w:val="22"/>
        </w:rPr>
        <w:t>dalšími podmínkami Objednatele sjednanými ve Smlouvě.</w:t>
      </w:r>
    </w:p>
    <w:p w14:paraId="6B96A962" w14:textId="77777777" w:rsidR="00670295" w:rsidRPr="001D52C6" w:rsidRDefault="00670295" w:rsidP="00670295">
      <w:pPr>
        <w:suppressAutoHyphens/>
        <w:ind w:left="567"/>
        <w:rPr>
          <w:rFonts w:asciiTheme="minorHAnsi" w:hAnsiTheme="minorHAnsi" w:cstheme="minorHAnsi"/>
          <w:sz w:val="22"/>
          <w:szCs w:val="22"/>
        </w:rPr>
      </w:pPr>
    </w:p>
    <w:p w14:paraId="0DED0BAA" w14:textId="778D332E" w:rsidR="00670295" w:rsidRDefault="00310211" w:rsidP="00670295">
      <w:pPr>
        <w:keepNext/>
        <w:keepLines/>
        <w:numPr>
          <w:ilvl w:val="0"/>
          <w:numId w:val="1"/>
        </w:numPr>
        <w:suppressAutoHyphens/>
        <w:rPr>
          <w:rFonts w:asciiTheme="minorHAnsi" w:hAnsiTheme="minorHAnsi" w:cstheme="minorHAnsi"/>
          <w:sz w:val="22"/>
          <w:szCs w:val="22"/>
        </w:rPr>
      </w:pPr>
      <w:r w:rsidRPr="00310211">
        <w:rPr>
          <w:rFonts w:asciiTheme="minorHAnsi" w:hAnsiTheme="minorHAnsi" w:cstheme="minorHAnsi"/>
          <w:sz w:val="22"/>
          <w:szCs w:val="22"/>
        </w:rPr>
        <w:t>Zhotovitel je povinen zajistit veškeré nezbytné doklady, prohlídky a přejímky spojené s</w:t>
      </w:r>
      <w:r w:rsidR="007D5180">
        <w:rPr>
          <w:rFonts w:asciiTheme="minorHAnsi" w:hAnsiTheme="minorHAnsi" w:cstheme="minorHAnsi"/>
          <w:sz w:val="22"/>
          <w:szCs w:val="22"/>
        </w:rPr>
        <w:t> </w:t>
      </w:r>
      <w:r w:rsidRPr="00310211">
        <w:rPr>
          <w:rFonts w:asciiTheme="minorHAnsi" w:hAnsiTheme="minorHAnsi" w:cstheme="minorHAnsi"/>
          <w:sz w:val="22"/>
          <w:szCs w:val="22"/>
        </w:rPr>
        <w:t>prováděním Díla vyžadované Smlouvou, právními předpisy nebo orgány veřejné správy</w:t>
      </w:r>
      <w:r w:rsidR="00670295" w:rsidRPr="001D52C6">
        <w:rPr>
          <w:rFonts w:asciiTheme="minorHAnsi" w:hAnsiTheme="minorHAnsi" w:cstheme="minorHAnsi"/>
          <w:sz w:val="22"/>
          <w:szCs w:val="22"/>
        </w:rPr>
        <w:t>.</w:t>
      </w:r>
    </w:p>
    <w:p w14:paraId="60FAA351" w14:textId="77777777" w:rsidR="007A2766" w:rsidRDefault="007A2766" w:rsidP="007A2766">
      <w:pPr>
        <w:pStyle w:val="Odstavecseseznamem"/>
        <w:rPr>
          <w:rFonts w:asciiTheme="minorHAnsi" w:hAnsiTheme="minorHAnsi" w:cstheme="minorHAnsi"/>
          <w:sz w:val="22"/>
          <w:szCs w:val="22"/>
        </w:rPr>
      </w:pPr>
    </w:p>
    <w:p w14:paraId="0DA6DA11"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Zhotovitel se zavazuje na zhotovení Díla použít pouze materiály I. jakosti a materiály, které mají kvalitu odpovídající jejich použití při provádění Díla, kterou Zhotovitel prokáže Objednateli nebo technickému dozoru Objednatele, bude-li ustanoven, (dále jen </w:t>
      </w:r>
      <w:r w:rsidRPr="001D52C6">
        <w:rPr>
          <w:rFonts w:asciiTheme="minorHAnsi" w:hAnsiTheme="minorHAnsi" w:cstheme="minorHAnsi"/>
          <w:i/>
          <w:sz w:val="22"/>
          <w:szCs w:val="22"/>
        </w:rPr>
        <w:t>„</w:t>
      </w:r>
      <w:r w:rsidRPr="001D52C6">
        <w:rPr>
          <w:rFonts w:asciiTheme="minorHAnsi" w:hAnsiTheme="minorHAnsi" w:cstheme="minorHAnsi"/>
          <w:b/>
          <w:i/>
          <w:sz w:val="22"/>
          <w:szCs w:val="22"/>
        </w:rPr>
        <w:t>TDS</w:t>
      </w:r>
      <w:r w:rsidRPr="001D52C6">
        <w:rPr>
          <w:rFonts w:asciiTheme="minorHAnsi" w:hAnsiTheme="minorHAnsi" w:cstheme="minorHAnsi"/>
          <w:i/>
          <w:sz w:val="22"/>
          <w:szCs w:val="22"/>
        </w:rPr>
        <w:t>“</w:t>
      </w:r>
      <w:r w:rsidRPr="001D52C6">
        <w:rPr>
          <w:rFonts w:asciiTheme="minorHAnsi" w:hAnsiTheme="minorHAnsi" w:cstheme="minorHAnsi"/>
          <w:sz w:val="22"/>
          <w:szCs w:val="22"/>
        </w:rPr>
        <w:t xml:space="preserve">) dodacím listem, certifikátem, prohlášením o shodě či jiným obdobným dokladem od používaných materiálů vystaveným příslušným výrobcem nebo zplnomocněným zástupcem. Tyto dokumenty je Zhotovitel povinen předložit Objednateli nebo TDS před zabudováním příslušných materiálů do Díla. </w:t>
      </w:r>
    </w:p>
    <w:p w14:paraId="550874A6"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406FE02B"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se zavazuje a odpovídá za to, že při provádění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provádění Díla a vyžadovat od výrobců a dodavatelů atesty, prohlášení o shodě, certifikáty a záruční dokumentaci.</w:t>
      </w:r>
    </w:p>
    <w:p w14:paraId="1EF79FA0"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1CB373FA" w14:textId="259FAB75"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je při určení způsobu provádění Díla vázán příkazy Objednatele, pokud Objednatel Zhotoviteli takové příkazy udělí.</w:t>
      </w:r>
      <w:r w:rsidR="00887229">
        <w:rPr>
          <w:rFonts w:asciiTheme="minorHAnsi" w:hAnsiTheme="minorHAnsi" w:cstheme="minorHAnsi"/>
          <w:sz w:val="22"/>
          <w:szCs w:val="22"/>
        </w:rPr>
        <w:t xml:space="preserve"> </w:t>
      </w:r>
      <w:r w:rsidR="00887229" w:rsidRPr="00887229">
        <w:rPr>
          <w:rFonts w:asciiTheme="minorHAnsi" w:hAnsiTheme="minorHAnsi" w:cstheme="minorHAnsi"/>
          <w:sz w:val="22"/>
          <w:szCs w:val="22"/>
        </w:rPr>
        <w:t xml:space="preserve">Zhotovitel je </w:t>
      </w:r>
      <w:r w:rsidR="00887229">
        <w:rPr>
          <w:rFonts w:asciiTheme="minorHAnsi" w:hAnsiTheme="minorHAnsi" w:cstheme="minorHAnsi"/>
          <w:sz w:val="22"/>
          <w:szCs w:val="22"/>
        </w:rPr>
        <w:t xml:space="preserve">dále </w:t>
      </w:r>
      <w:r w:rsidR="00887229" w:rsidRPr="00887229">
        <w:rPr>
          <w:rFonts w:asciiTheme="minorHAnsi" w:hAnsiTheme="minorHAnsi" w:cstheme="minorHAnsi"/>
          <w:sz w:val="22"/>
          <w:szCs w:val="22"/>
        </w:rPr>
        <w:t>povinen organizovat provádění Díla tak, aby v nezbytném rozsahu omezil hlučnost, prašnost, znečištění a omezení užívání objektu, společných prostor a okolí</w:t>
      </w:r>
      <w:r w:rsidR="00887229">
        <w:rPr>
          <w:rFonts w:asciiTheme="minorHAnsi" w:hAnsiTheme="minorHAnsi" w:cstheme="minorHAnsi"/>
          <w:sz w:val="22"/>
          <w:szCs w:val="22"/>
        </w:rPr>
        <w:t>.</w:t>
      </w:r>
    </w:p>
    <w:p w14:paraId="2B74EFCD"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402044DE" w14:textId="77777777" w:rsidR="00670295" w:rsidRPr="001D52C6" w:rsidRDefault="00670295" w:rsidP="00670295">
      <w:pPr>
        <w:numPr>
          <w:ilvl w:val="0"/>
          <w:numId w:val="1"/>
        </w:numPr>
        <w:suppressAutoHyphens/>
        <w:rPr>
          <w:rFonts w:asciiTheme="minorHAnsi" w:hAnsiTheme="minorHAnsi" w:cstheme="minorHAnsi"/>
          <w:sz w:val="22"/>
          <w:szCs w:val="22"/>
        </w:rPr>
      </w:pPr>
      <w:bookmarkStart w:id="7" w:name="_Ref433114869"/>
      <w:r w:rsidRPr="001D52C6">
        <w:rPr>
          <w:rFonts w:asciiTheme="minorHAnsi" w:hAnsiTheme="minorHAnsi" w:cstheme="minorHAnsi"/>
          <w:sz w:val="22"/>
          <w:szCs w:val="22"/>
        </w:rPr>
        <w:t xml:space="preserve">Změny Díla, včetně provedení veškerých víceprací, méněprací, změny technologií nebo materiálů, doplňky, rozšíření či zúžení Díla, je možné činit pouze za podmínek stanovených zákonem č. 134/2016 Sb., o zadávání veřejných zakázek, ve znění pozdějších předpisů (dále jen </w:t>
      </w:r>
      <w:r w:rsidRPr="001D52C6">
        <w:rPr>
          <w:rFonts w:asciiTheme="minorHAnsi" w:hAnsiTheme="minorHAnsi" w:cstheme="minorHAnsi"/>
          <w:i/>
          <w:sz w:val="22"/>
          <w:szCs w:val="22"/>
        </w:rPr>
        <w:t>„</w:t>
      </w:r>
      <w:r w:rsidRPr="001D52C6">
        <w:rPr>
          <w:rFonts w:asciiTheme="minorHAnsi" w:hAnsiTheme="minorHAnsi" w:cstheme="minorHAnsi"/>
          <w:b/>
          <w:i/>
          <w:sz w:val="22"/>
          <w:szCs w:val="22"/>
        </w:rPr>
        <w:t>Zákon o zadávání veřejných zakázek</w:t>
      </w:r>
      <w:r w:rsidRPr="001D52C6">
        <w:rPr>
          <w:rFonts w:asciiTheme="minorHAnsi" w:hAnsiTheme="minorHAnsi" w:cstheme="minorHAnsi"/>
          <w:i/>
          <w:sz w:val="22"/>
          <w:szCs w:val="22"/>
        </w:rPr>
        <w:t>“</w:t>
      </w:r>
      <w:r w:rsidRPr="001D52C6">
        <w:rPr>
          <w:rFonts w:asciiTheme="minorHAnsi" w:hAnsiTheme="minorHAnsi" w:cstheme="minorHAnsi"/>
          <w:sz w:val="22"/>
          <w:szCs w:val="22"/>
        </w:rPr>
        <w:t>), a musí být vždy sjednány předem ve formě písemného dodatku ke Smlouvě, nestanoví-li Smlouva jinak. Nebude-li písemný dodatek obsahovat ujednání o důsledcích sjednaných změn na výši sjednané ceny Díla, je Objednatel povinen bez ohledu na sjednané změny Díla zaplatit cenu Díla sjednanou ve Smlouvě.</w:t>
      </w:r>
      <w:bookmarkEnd w:id="7"/>
    </w:p>
    <w:p w14:paraId="30FED7BC" w14:textId="77777777" w:rsidR="00670295" w:rsidRPr="001D52C6" w:rsidRDefault="00670295" w:rsidP="00670295">
      <w:pPr>
        <w:suppressAutoHyphens/>
        <w:ind w:left="567"/>
        <w:rPr>
          <w:rFonts w:asciiTheme="minorHAnsi" w:hAnsiTheme="minorHAnsi" w:cstheme="minorHAnsi"/>
          <w:sz w:val="22"/>
          <w:szCs w:val="22"/>
        </w:rPr>
      </w:pPr>
    </w:p>
    <w:p w14:paraId="3BA70E08" w14:textId="725B21AE"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Termíny plnění při realizaci Díla dle odst.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_Ref7435804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47</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této Smlouvy mohou být přiměřeně prodlouženy za podmínek stanovených Zákonem o zadávání veřejných zakázek</w:t>
      </w:r>
      <w:r w:rsidR="00310211">
        <w:rPr>
          <w:rFonts w:asciiTheme="minorHAnsi" w:hAnsiTheme="minorHAnsi" w:cstheme="minorHAnsi"/>
          <w:sz w:val="22"/>
          <w:szCs w:val="22"/>
        </w:rPr>
        <w:t xml:space="preserve"> (zejména za podmínek stanovených v § 222 Zákona o zadávání veřejných zakázek)</w:t>
      </w:r>
      <w:r w:rsidRPr="001D52C6">
        <w:rPr>
          <w:rFonts w:asciiTheme="minorHAnsi" w:hAnsiTheme="minorHAnsi" w:cstheme="minorHAnsi"/>
          <w:sz w:val="22"/>
          <w:szCs w:val="22"/>
        </w:rPr>
        <w:t>, a to zejména:</w:t>
      </w:r>
    </w:p>
    <w:p w14:paraId="12D20E5E"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dojde-li k přerušení prací Zhotovitele na základě písemného pokynu Objednatele a současně</w:t>
      </w:r>
    </w:p>
    <w:p w14:paraId="1F7DEE3D"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lastRenderedPageBreak/>
        <w:t>vyplyne-li to z požadavku třetí strany, např. z požadavku jakéhokoliv dotčeného orgánu státní správy, přičemž takový požadavek a jeho splnění má vliv na termín dokončení Díla, nebo</w:t>
      </w:r>
    </w:p>
    <w:p w14:paraId="3D295594" w14:textId="4B66BE20" w:rsidR="00670295" w:rsidRPr="00EA12C8"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 xml:space="preserve">dojde-li k přerušení prací Zhotovitele z důvodu vzniku pro splnění Díla nepříznivých klimatických podmínek anebo vzniku nepřekonatelné a nepředvídatelné překážky, která vznikla nezávisle na vůli Smluvních stran; Smluvní strany jsou povinny se bezodkladně informovat o vzniku takové okolnosti a dohodnout způsob jejího řešení, jinak se takového důvodu nemohou dovolávat. </w:t>
      </w:r>
      <w:r w:rsidR="00AA65DB">
        <w:rPr>
          <w:rFonts w:ascii="Calibri" w:hAnsi="Calibri" w:cs="Calibri"/>
          <w:sz w:val="22"/>
          <w:szCs w:val="22"/>
        </w:rPr>
        <w:t>Za nepříznivé klimatické podmínky dle tohoto odstavce Smlouvy jsou považovány takové klimatické podmínky, které znemožňují provádění požadovaných prací anebo užití požadovaných technologií za současného dodržení příslušných norem ČSN, ČSN EN anebo právních předpisů platných a účinných v době provádění Díla.</w:t>
      </w:r>
    </w:p>
    <w:p w14:paraId="35C2562D" w14:textId="77777777" w:rsidR="00EA12C8" w:rsidRDefault="00EA12C8" w:rsidP="00EA12C8">
      <w:pPr>
        <w:suppressAutoHyphens/>
        <w:ind w:left="567"/>
        <w:rPr>
          <w:rFonts w:asciiTheme="minorHAnsi" w:hAnsiTheme="minorHAnsi" w:cstheme="minorHAnsi"/>
          <w:sz w:val="22"/>
          <w:szCs w:val="22"/>
        </w:rPr>
      </w:pPr>
    </w:p>
    <w:p w14:paraId="14BB8069" w14:textId="693D8140" w:rsidR="00EA12C8" w:rsidRDefault="00C4650C" w:rsidP="00EA12C8">
      <w:pPr>
        <w:suppressAutoHyphens/>
        <w:ind w:left="567"/>
        <w:rPr>
          <w:rFonts w:asciiTheme="minorHAnsi" w:hAnsiTheme="minorHAnsi" w:cstheme="minorHAnsi"/>
          <w:sz w:val="22"/>
          <w:szCs w:val="22"/>
        </w:rPr>
      </w:pPr>
      <w:r w:rsidRPr="00C4650C">
        <w:rPr>
          <w:rFonts w:asciiTheme="minorHAnsi" w:hAnsiTheme="minorHAnsi" w:cstheme="minorHAnsi"/>
          <w:sz w:val="22"/>
          <w:szCs w:val="22"/>
        </w:rPr>
        <w:t>Pro vyloučení veškerých pochybností Smluvní strany výslovně prohlašují, že důvody pro prodloužení termínů plnění při realizaci Díla uvedené v tomto odstavci nepředstavují vyhrazenou změnu závazku ve smyslu § 100 Zákona o zadávání veřejných zakázek, ale představují pouhý demonstrativní výčet případů, v nichž bude prodloužení termínů plnění možné, pokud to v</w:t>
      </w:r>
      <w:r>
        <w:rPr>
          <w:rFonts w:asciiTheme="minorHAnsi" w:hAnsiTheme="minorHAnsi" w:cstheme="minorHAnsi"/>
          <w:sz w:val="22"/>
          <w:szCs w:val="22"/>
        </w:rPr>
        <w:t> </w:t>
      </w:r>
      <w:r w:rsidRPr="00C4650C">
        <w:rPr>
          <w:rFonts w:asciiTheme="minorHAnsi" w:hAnsiTheme="minorHAnsi" w:cstheme="minorHAnsi"/>
          <w:sz w:val="22"/>
          <w:szCs w:val="22"/>
        </w:rPr>
        <w:t>daném případě bude umožňovat § 222 Zákona o zadávání veřejných zakázek</w:t>
      </w:r>
    </w:p>
    <w:p w14:paraId="61E9BEF1" w14:textId="77777777" w:rsidR="005F04C0" w:rsidRDefault="005F04C0" w:rsidP="00EA12C8">
      <w:pPr>
        <w:suppressAutoHyphens/>
        <w:ind w:left="567"/>
        <w:rPr>
          <w:rFonts w:asciiTheme="minorHAnsi" w:hAnsiTheme="minorHAnsi" w:cstheme="minorHAnsi"/>
          <w:sz w:val="22"/>
          <w:szCs w:val="22"/>
        </w:rPr>
      </w:pPr>
    </w:p>
    <w:p w14:paraId="7166AA3A" w14:textId="77777777" w:rsidR="005F04C0" w:rsidRPr="00EA12C8" w:rsidRDefault="005F04C0" w:rsidP="00EA12C8">
      <w:pPr>
        <w:suppressAutoHyphens/>
        <w:ind w:left="567"/>
        <w:rPr>
          <w:rFonts w:asciiTheme="minorHAnsi" w:hAnsiTheme="minorHAnsi" w:cstheme="minorHAnsi"/>
          <w:sz w:val="22"/>
          <w:szCs w:val="22"/>
        </w:rPr>
      </w:pPr>
    </w:p>
    <w:p w14:paraId="4B954D5A" w14:textId="77777777" w:rsidR="00670295" w:rsidRPr="001D52C6" w:rsidRDefault="00670295" w:rsidP="00670295">
      <w:pPr>
        <w:pStyle w:val="Nadpis1"/>
        <w:keepLines w:val="0"/>
        <w:suppressAutoHyphens/>
        <w:rPr>
          <w:rFonts w:asciiTheme="minorHAnsi" w:hAnsiTheme="minorHAnsi" w:cstheme="minorHAnsi"/>
          <w:szCs w:val="22"/>
        </w:rPr>
      </w:pPr>
      <w:bookmarkStart w:id="8" w:name="_Toc383117513"/>
      <w:r w:rsidRPr="001D52C6">
        <w:rPr>
          <w:rFonts w:asciiTheme="minorHAnsi" w:hAnsiTheme="minorHAnsi" w:cstheme="minorHAnsi"/>
          <w:szCs w:val="22"/>
        </w:rPr>
        <w:t>CENA</w:t>
      </w:r>
      <w:bookmarkEnd w:id="5"/>
      <w:bookmarkEnd w:id="8"/>
    </w:p>
    <w:p w14:paraId="39C552C2" w14:textId="77777777" w:rsidR="00670295" w:rsidRPr="001D52C6" w:rsidRDefault="00670295" w:rsidP="00670295">
      <w:pPr>
        <w:keepNext/>
        <w:suppressAutoHyphens/>
        <w:ind w:left="567"/>
        <w:rPr>
          <w:rFonts w:asciiTheme="minorHAnsi" w:hAnsiTheme="minorHAnsi" w:cstheme="minorHAnsi"/>
          <w:sz w:val="22"/>
          <w:szCs w:val="22"/>
          <w:lang w:eastAsia="ar-SA"/>
        </w:rPr>
      </w:pPr>
    </w:p>
    <w:p w14:paraId="6204A6E1" w14:textId="545F22D2"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Cena za provedení Díla </w:t>
      </w:r>
      <w:r w:rsidRPr="00F65786">
        <w:rPr>
          <w:rFonts w:asciiTheme="minorHAnsi" w:hAnsiTheme="minorHAnsi" w:cstheme="minorHAnsi"/>
          <w:sz w:val="22"/>
          <w:szCs w:val="22"/>
          <w:highlight w:val="yellow"/>
        </w:rPr>
        <w:t xml:space="preserve">činí </w:t>
      </w:r>
      <w:r w:rsidR="00F65786" w:rsidRPr="00F65786">
        <w:rPr>
          <w:rFonts w:asciiTheme="minorHAnsi" w:hAnsiTheme="minorHAnsi" w:cstheme="minorHAnsi"/>
          <w:b/>
          <w:sz w:val="22"/>
          <w:szCs w:val="22"/>
          <w:highlight w:val="yellow"/>
          <w:lang w:eastAsia="en-US"/>
        </w:rPr>
        <w:t>………………………………………</w:t>
      </w:r>
      <w:proofErr w:type="gramStart"/>
      <w:r w:rsidR="00F65786" w:rsidRPr="00F65786">
        <w:rPr>
          <w:rFonts w:asciiTheme="minorHAnsi" w:hAnsiTheme="minorHAnsi" w:cstheme="minorHAnsi"/>
          <w:b/>
          <w:sz w:val="22"/>
          <w:szCs w:val="22"/>
          <w:highlight w:val="yellow"/>
          <w:lang w:eastAsia="en-US"/>
        </w:rPr>
        <w:t>…….</w:t>
      </w:r>
      <w:proofErr w:type="gramEnd"/>
      <w:r w:rsidRPr="00F65786">
        <w:rPr>
          <w:rFonts w:asciiTheme="minorHAnsi" w:hAnsiTheme="minorHAnsi" w:cstheme="minorHAnsi"/>
          <w:b/>
          <w:i/>
          <w:sz w:val="22"/>
          <w:szCs w:val="22"/>
          <w:highlight w:val="yellow"/>
        </w:rPr>
        <w:t>,-</w:t>
      </w:r>
      <w:r w:rsidRPr="001D52C6">
        <w:rPr>
          <w:rFonts w:asciiTheme="minorHAnsi" w:hAnsiTheme="minorHAnsi" w:cstheme="minorHAnsi"/>
          <w:b/>
          <w:i/>
          <w:sz w:val="22"/>
          <w:szCs w:val="22"/>
        </w:rPr>
        <w:t xml:space="preserve"> </w:t>
      </w:r>
      <w:r w:rsidRPr="001D52C6">
        <w:rPr>
          <w:rFonts w:asciiTheme="minorHAnsi" w:hAnsiTheme="minorHAnsi" w:cstheme="minorHAnsi"/>
          <w:b/>
          <w:sz w:val="22"/>
          <w:szCs w:val="22"/>
        </w:rPr>
        <w:t xml:space="preserve">Kč bez DPH </w:t>
      </w:r>
      <w:r w:rsidRPr="001D52C6">
        <w:rPr>
          <w:rFonts w:asciiTheme="minorHAnsi" w:hAnsiTheme="minorHAnsi" w:cstheme="minorHAnsi"/>
          <w:sz w:val="22"/>
          <w:szCs w:val="22"/>
        </w:rPr>
        <w:t>(dále jen „</w:t>
      </w:r>
      <w:r w:rsidRPr="001D52C6">
        <w:rPr>
          <w:rFonts w:asciiTheme="minorHAnsi" w:hAnsiTheme="minorHAnsi" w:cstheme="minorHAnsi"/>
          <w:b/>
          <w:i/>
          <w:sz w:val="22"/>
          <w:szCs w:val="22"/>
        </w:rPr>
        <w:t>Cena Díla</w:t>
      </w:r>
      <w:r w:rsidRPr="001D52C6">
        <w:rPr>
          <w:rFonts w:asciiTheme="minorHAnsi" w:hAnsiTheme="minorHAnsi" w:cstheme="minorHAnsi"/>
          <w:sz w:val="22"/>
          <w:szCs w:val="22"/>
        </w:rPr>
        <w:t>“). Cena Díla je podrobně rozčleněna v položkovém rozpočtu (ve Zhotovitelem oceněném soupisu stavebních prací, dodávek a služeb s výkazem výměr), který tvoří přílohu Smlouvy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_Ref446423362 \n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 xml:space="preserve">Příloha č. </w:t>
      </w:r>
      <w:r w:rsidRPr="001D52C6">
        <w:rPr>
          <w:rFonts w:asciiTheme="minorHAnsi" w:hAnsiTheme="minorHAnsi" w:cstheme="minorHAnsi"/>
          <w:sz w:val="22"/>
          <w:szCs w:val="22"/>
        </w:rPr>
        <w:fldChar w:fldCharType="end"/>
      </w:r>
      <w:r w:rsidR="00F65786">
        <w:rPr>
          <w:rFonts w:asciiTheme="minorHAnsi" w:hAnsiTheme="minorHAnsi" w:cstheme="minorHAnsi"/>
          <w:sz w:val="22"/>
          <w:szCs w:val="22"/>
        </w:rPr>
        <w:t>1</w:t>
      </w:r>
      <w:r w:rsidRPr="001D52C6">
        <w:rPr>
          <w:rFonts w:asciiTheme="minorHAnsi" w:hAnsiTheme="minorHAnsi" w:cstheme="minorHAnsi"/>
          <w:sz w:val="22"/>
          <w:szCs w:val="22"/>
        </w:rPr>
        <w:t xml:space="preserve"> Smlouvy), (dále jen </w:t>
      </w:r>
      <w:r w:rsidRPr="001D52C6">
        <w:rPr>
          <w:rFonts w:asciiTheme="minorHAnsi" w:hAnsiTheme="minorHAnsi" w:cstheme="minorHAnsi"/>
          <w:i/>
          <w:sz w:val="22"/>
          <w:szCs w:val="22"/>
        </w:rPr>
        <w:t>„</w:t>
      </w:r>
      <w:r w:rsidRPr="001D52C6">
        <w:rPr>
          <w:rFonts w:asciiTheme="minorHAnsi" w:hAnsiTheme="minorHAnsi" w:cstheme="minorHAnsi"/>
          <w:b/>
          <w:i/>
          <w:sz w:val="22"/>
          <w:szCs w:val="22"/>
        </w:rPr>
        <w:t>Položkový rozpočet</w:t>
      </w:r>
      <w:r w:rsidRPr="001D52C6">
        <w:rPr>
          <w:rFonts w:asciiTheme="minorHAnsi" w:hAnsiTheme="minorHAnsi" w:cstheme="minorHAnsi"/>
          <w:i/>
          <w:sz w:val="22"/>
          <w:szCs w:val="22"/>
        </w:rPr>
        <w:t>“</w:t>
      </w:r>
      <w:r w:rsidRPr="001D52C6">
        <w:rPr>
          <w:rFonts w:asciiTheme="minorHAnsi" w:hAnsiTheme="minorHAnsi" w:cstheme="minorHAnsi"/>
          <w:sz w:val="22"/>
          <w:szCs w:val="22"/>
        </w:rPr>
        <w:t>).</w:t>
      </w:r>
    </w:p>
    <w:p w14:paraId="6782EDBD" w14:textId="77777777" w:rsidR="00670295" w:rsidRPr="001D52C6" w:rsidRDefault="00670295" w:rsidP="00670295">
      <w:pPr>
        <w:suppressAutoHyphens/>
        <w:ind w:left="567"/>
        <w:rPr>
          <w:rFonts w:asciiTheme="minorHAnsi" w:hAnsiTheme="minorHAnsi" w:cstheme="minorHAnsi"/>
          <w:sz w:val="22"/>
          <w:szCs w:val="22"/>
        </w:rPr>
      </w:pPr>
    </w:p>
    <w:p w14:paraId="24E749FF" w14:textId="66232B26"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Cena Díla je stanovena jako pevná, nejvýše přípustná a nepřekročitelná, s výjimkami sjednanými ve Smlouvě.</w:t>
      </w:r>
      <w:r w:rsidR="00887229">
        <w:rPr>
          <w:rFonts w:asciiTheme="minorHAnsi" w:hAnsiTheme="minorHAnsi" w:cstheme="minorHAnsi"/>
          <w:sz w:val="22"/>
          <w:szCs w:val="22"/>
        </w:rPr>
        <w:t xml:space="preserve"> </w:t>
      </w:r>
      <w:r w:rsidR="00887229" w:rsidRPr="00887229">
        <w:rPr>
          <w:rFonts w:asciiTheme="minorHAnsi" w:hAnsiTheme="minorHAnsi" w:cstheme="minorHAnsi"/>
          <w:sz w:val="22"/>
          <w:szCs w:val="22"/>
        </w:rPr>
        <w:t>Zhotovitel není oprávněn požadovat její zvýšení z důvodu zvýšení cen materiálu, práce, dopravy, energií, subdodávek, inflace, kurzových změn, změny cenových předpisů, nesprávného ocenění položek, opomenutí položek, chybné kalkulace, neúplnosti nabídky, potřeby obvyklých pomocných prací nebo z důvodu jiných okolností, které Zhotovitel jako odborně způsobilá osoba mohl nebo měl předvídat</w:t>
      </w:r>
      <w:r w:rsidR="00887229">
        <w:rPr>
          <w:rFonts w:asciiTheme="minorHAnsi" w:hAnsiTheme="minorHAnsi" w:cstheme="minorHAnsi"/>
          <w:sz w:val="22"/>
          <w:szCs w:val="22"/>
        </w:rPr>
        <w:t>.</w:t>
      </w:r>
    </w:p>
    <w:p w14:paraId="156C9601" w14:textId="77777777" w:rsidR="00C4650C" w:rsidRPr="001D52C6" w:rsidRDefault="00C4650C" w:rsidP="007354C5">
      <w:pPr>
        <w:suppressAutoHyphens/>
        <w:rPr>
          <w:rFonts w:asciiTheme="minorHAnsi" w:hAnsiTheme="minorHAnsi" w:cstheme="minorHAnsi"/>
          <w:sz w:val="22"/>
          <w:szCs w:val="22"/>
        </w:rPr>
      </w:pPr>
    </w:p>
    <w:p w14:paraId="40BA6FD0" w14:textId="77777777" w:rsidR="00670295" w:rsidRPr="001D52C6" w:rsidRDefault="00670295" w:rsidP="00670295">
      <w:pPr>
        <w:keepNext/>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V Ceně Díla jsou rovněž zahrnuty mimo jiné:</w:t>
      </w:r>
    </w:p>
    <w:p w14:paraId="4B606344" w14:textId="53B03473" w:rsidR="00670295"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náklady na</w:t>
      </w:r>
      <w:r w:rsidR="005F04C0">
        <w:rPr>
          <w:rFonts w:asciiTheme="minorHAnsi" w:hAnsiTheme="minorHAnsi" w:cstheme="minorHAnsi"/>
          <w:sz w:val="22"/>
          <w:szCs w:val="22"/>
        </w:rPr>
        <w:t xml:space="preserve"> </w:t>
      </w:r>
      <w:r w:rsidRPr="001D52C6">
        <w:rPr>
          <w:rFonts w:asciiTheme="minorHAnsi" w:hAnsiTheme="minorHAnsi" w:cstheme="minorHAnsi"/>
          <w:sz w:val="22"/>
          <w:szCs w:val="22"/>
        </w:rPr>
        <w:t>vybudování, zřízení, zprovoznění, provoz, údržbu, úklid, likvidaci a vyklizení zařízení staveniště pro potřeby Zhotovitele po celou dobu provádění stavebních prací na Díle a náklady na střežení a úklid staveniště;</w:t>
      </w:r>
    </w:p>
    <w:p w14:paraId="7B23EA07" w14:textId="1554B1F7" w:rsidR="00AA65DB" w:rsidRPr="001D52C6" w:rsidRDefault="00AA65DB" w:rsidP="00670295">
      <w:pPr>
        <w:pStyle w:val="Odstavecseseznamem"/>
        <w:numPr>
          <w:ilvl w:val="1"/>
          <w:numId w:val="1"/>
        </w:numPr>
        <w:suppressAutoHyphens/>
        <w:ind w:left="1276" w:hanging="709"/>
        <w:jc w:val="both"/>
        <w:rPr>
          <w:rFonts w:asciiTheme="minorHAnsi" w:hAnsiTheme="minorHAnsi" w:cstheme="minorHAnsi"/>
          <w:sz w:val="22"/>
          <w:szCs w:val="22"/>
        </w:rPr>
      </w:pPr>
      <w:r>
        <w:rPr>
          <w:rFonts w:asciiTheme="minorHAnsi" w:hAnsiTheme="minorHAnsi" w:cstheme="minorHAnsi"/>
          <w:sz w:val="22"/>
          <w:szCs w:val="22"/>
        </w:rPr>
        <w:t>poplatky za zábor veřejného prostranství, pokud jej Zhotovitel potřebuje pro provádění stavebních prací na Díle</w:t>
      </w:r>
      <w:r w:rsidR="009C1E60">
        <w:rPr>
          <w:rFonts w:asciiTheme="minorHAnsi" w:hAnsiTheme="minorHAnsi" w:cstheme="minorHAnsi"/>
          <w:sz w:val="22"/>
          <w:szCs w:val="22"/>
        </w:rPr>
        <w:t>;</w:t>
      </w:r>
    </w:p>
    <w:p w14:paraId="1378FAE5"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dopravní náklady pro personál Zhotovitele a materiál na staveniště;</w:t>
      </w:r>
    </w:p>
    <w:p w14:paraId="233DDB04"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náklady na odvoz a likvidaci odpadů vzniklých v souvislosti s prováděním Díla;</w:t>
      </w:r>
    </w:p>
    <w:p w14:paraId="1707E84B" w14:textId="2238FDCB"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 xml:space="preserve">cena vypracování veškeré dokumentace ve smyslu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_Ref392063031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85</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w:t>
      </w:r>
    </w:p>
    <w:p w14:paraId="256755CC" w14:textId="77777777" w:rsidR="00670295"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náklady na mechanizaci, spotřeba energií a vody a další náklady Zhotovitele nutné pro včasné a kompletní provedení Díla podle Smlouvy.</w:t>
      </w:r>
    </w:p>
    <w:p w14:paraId="085330B4" w14:textId="77777777" w:rsidR="00670295" w:rsidRPr="009C1E60" w:rsidRDefault="00670295" w:rsidP="009C1E60">
      <w:pPr>
        <w:suppressAutoHyphens/>
        <w:rPr>
          <w:rFonts w:asciiTheme="minorHAnsi" w:hAnsiTheme="minorHAnsi" w:cstheme="minorHAnsi"/>
          <w:sz w:val="22"/>
          <w:szCs w:val="22"/>
        </w:rPr>
      </w:pPr>
    </w:p>
    <w:p w14:paraId="7A8028B4" w14:textId="6CB67825" w:rsidR="00670295" w:rsidRPr="001D52C6" w:rsidRDefault="0079647A" w:rsidP="00670295">
      <w:pPr>
        <w:numPr>
          <w:ilvl w:val="0"/>
          <w:numId w:val="1"/>
        </w:numPr>
        <w:suppressAutoHyphens/>
        <w:rPr>
          <w:rFonts w:asciiTheme="minorHAnsi" w:hAnsiTheme="minorHAnsi" w:cstheme="minorHAnsi"/>
          <w:sz w:val="22"/>
          <w:szCs w:val="22"/>
        </w:rPr>
      </w:pPr>
      <w:r w:rsidRPr="0079647A">
        <w:rPr>
          <w:rFonts w:asciiTheme="minorHAnsi" w:hAnsiTheme="minorHAnsi" w:cstheme="minorHAnsi"/>
          <w:sz w:val="22"/>
          <w:szCs w:val="22"/>
        </w:rPr>
        <w:t xml:space="preserve">Vyskytne-li se při provádění Díla potřeba provést vícepráce, je Zhotovitel povinen provést bez zbytečného odkladu přesný soupis všech víceprací, které je nutné provést, včetně jejich ocenění s ohledem na počet měrných jednotek a jednotkové ceny podle následujícího odstavce, a tento soupis předložit Objednateli ke schválení. Objednatel je povinen vyjádřit se k podle předchozí věty Zhotovitelem navrženému soupisu víceprací nejpozději do 5 pracovních dnů ode dne jeho předložení Zhotovitelem Objednateli. Bude-li navržený soupis víceprací Objednatelem schválen, </w:t>
      </w:r>
      <w:r w:rsidRPr="0079647A">
        <w:rPr>
          <w:rFonts w:asciiTheme="minorHAnsi" w:hAnsiTheme="minorHAnsi" w:cstheme="minorHAnsi"/>
          <w:sz w:val="22"/>
          <w:szCs w:val="22"/>
        </w:rPr>
        <w:lastRenderedPageBreak/>
        <w:t>provedou Smluvní strany změnu rozsahu Díla a Ceny Díla podle schváleného soupisu víceprací formou písemného změnového listu k Dílu. Změnové listy k Dílu podepsané zástupci obou Smluvních stran budou následně tvořit přílohy dodatku ke Smlouvě, který bude zpracován v</w:t>
      </w:r>
      <w:r>
        <w:rPr>
          <w:rFonts w:asciiTheme="minorHAnsi" w:hAnsiTheme="minorHAnsi" w:cstheme="minorHAnsi"/>
          <w:sz w:val="22"/>
          <w:szCs w:val="22"/>
        </w:rPr>
        <w:t> </w:t>
      </w:r>
      <w:r w:rsidRPr="0079647A">
        <w:rPr>
          <w:rFonts w:asciiTheme="minorHAnsi" w:hAnsiTheme="minorHAnsi" w:cstheme="minorHAnsi"/>
          <w:sz w:val="22"/>
          <w:szCs w:val="22"/>
        </w:rPr>
        <w:t>souladu s platnými a účinnými právními předpisy. Zhotovitel není oprávněn požadovat zvýšení Ceny Díla, jestliže přesný soupis víceprací včetně jejich ocenění s ohledem na počet měrných jednotek a jednotkové ceny podle následujícího odstavce nepředloží Objednateli ke schválení bez zbytečného odkladu poté, kdy se zvýšení Ceny Díla ukázalo jako nevyhnutelné.</w:t>
      </w:r>
    </w:p>
    <w:p w14:paraId="21A66DE4" w14:textId="77777777" w:rsidR="00670295" w:rsidRPr="001D52C6" w:rsidRDefault="00670295" w:rsidP="00670295">
      <w:pPr>
        <w:suppressAutoHyphens/>
        <w:ind w:left="567"/>
        <w:rPr>
          <w:rFonts w:asciiTheme="minorHAnsi" w:hAnsiTheme="minorHAnsi" w:cstheme="minorHAnsi"/>
          <w:sz w:val="22"/>
          <w:szCs w:val="22"/>
        </w:rPr>
      </w:pPr>
    </w:p>
    <w:p w14:paraId="08D277E8" w14:textId="77777777" w:rsidR="00670295" w:rsidRPr="001D52C6" w:rsidRDefault="00670295" w:rsidP="00DE7EC4">
      <w:pPr>
        <w:keepNext/>
        <w:keepLines/>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Ke změně Ceny Díla může dojít zejména (nikoliv však výlučně) v těchto případech:</w:t>
      </w:r>
    </w:p>
    <w:p w14:paraId="0D4EBBFA" w14:textId="77777777" w:rsidR="00670295" w:rsidRPr="001D52C6" w:rsidRDefault="00670295" w:rsidP="00DE7EC4">
      <w:pPr>
        <w:pStyle w:val="Odstavecseseznamem"/>
        <w:keepNext/>
        <w:keepLines/>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Objednatel požaduje práce, které nejsou v předmětu Díla;</w:t>
      </w:r>
    </w:p>
    <w:p w14:paraId="208E1E3E"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Objednatel požaduje vypustit některé práce předmětu Díla;</w:t>
      </w:r>
    </w:p>
    <w:p w14:paraId="072B01C0" w14:textId="66A39B82"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při realizaci Díla se zjistí skutečnosti, které nebyly v době podpisu Smlouvy známy, a</w:t>
      </w:r>
      <w:r w:rsidR="00A25A85">
        <w:rPr>
          <w:rFonts w:asciiTheme="minorHAnsi" w:hAnsiTheme="minorHAnsi" w:cstheme="minorHAnsi"/>
          <w:sz w:val="22"/>
          <w:szCs w:val="22"/>
        </w:rPr>
        <w:t> </w:t>
      </w:r>
      <w:r w:rsidRPr="001D52C6">
        <w:rPr>
          <w:rFonts w:asciiTheme="minorHAnsi" w:hAnsiTheme="minorHAnsi" w:cstheme="minorHAnsi"/>
          <w:sz w:val="22"/>
          <w:szCs w:val="22"/>
        </w:rPr>
        <w:t>Zhotovitel je nezavinil ani nemohl předvídat a mají vliv na Cenu Díla,</w:t>
      </w:r>
    </w:p>
    <w:p w14:paraId="17EED255"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při realizaci Díla se zjistí skutečnosti odlišné od dokumentace předané Objednatelem (např. neodpovídající geologické údaje apod.).</w:t>
      </w:r>
    </w:p>
    <w:p w14:paraId="3E16CADD" w14:textId="77777777" w:rsidR="00670295" w:rsidRPr="001D52C6" w:rsidRDefault="00670295" w:rsidP="009E5D3D">
      <w:pPr>
        <w:suppressAutoHyphens/>
        <w:rPr>
          <w:rFonts w:asciiTheme="minorHAnsi" w:hAnsiTheme="minorHAnsi" w:cstheme="minorHAnsi"/>
          <w:sz w:val="22"/>
          <w:szCs w:val="22"/>
        </w:rPr>
      </w:pPr>
      <w:bookmarkStart w:id="9" w:name="_Ref44438635"/>
    </w:p>
    <w:p w14:paraId="0B714992" w14:textId="0DB7A178" w:rsidR="00670295" w:rsidRPr="001D52C6" w:rsidRDefault="00670295" w:rsidP="00670295">
      <w:pPr>
        <w:keepNext/>
        <w:numPr>
          <w:ilvl w:val="0"/>
          <w:numId w:val="1"/>
        </w:numPr>
        <w:suppressAutoHyphens/>
        <w:rPr>
          <w:rFonts w:asciiTheme="minorHAnsi" w:hAnsiTheme="minorHAnsi" w:cstheme="minorHAnsi"/>
          <w:sz w:val="22"/>
          <w:szCs w:val="22"/>
        </w:rPr>
      </w:pPr>
      <w:bookmarkStart w:id="10" w:name="_Ref181693401"/>
      <w:bookmarkStart w:id="11" w:name="_Ref44513555"/>
      <w:r w:rsidRPr="001D52C6">
        <w:rPr>
          <w:rFonts w:asciiTheme="minorHAnsi" w:hAnsiTheme="minorHAnsi" w:cstheme="minorHAnsi"/>
          <w:sz w:val="22"/>
          <w:szCs w:val="22"/>
        </w:rPr>
        <w:t>Smluvní strany se dohodly na následujícím postupu při výpočtu změny Ceny Díla</w:t>
      </w:r>
      <w:r w:rsidR="009C66B2">
        <w:rPr>
          <w:rFonts w:asciiTheme="minorHAnsi" w:hAnsiTheme="minorHAnsi" w:cstheme="minorHAnsi"/>
          <w:sz w:val="22"/>
          <w:szCs w:val="22"/>
        </w:rPr>
        <w:t>:</w:t>
      </w:r>
      <w:bookmarkEnd w:id="10"/>
      <w:r w:rsidRPr="001D52C6">
        <w:rPr>
          <w:rFonts w:asciiTheme="minorHAnsi" w:hAnsiTheme="minorHAnsi" w:cstheme="minorHAnsi"/>
          <w:sz w:val="22"/>
          <w:szCs w:val="22"/>
        </w:rPr>
        <w:t xml:space="preserve"> </w:t>
      </w:r>
      <w:bookmarkEnd w:id="9"/>
      <w:bookmarkEnd w:id="11"/>
    </w:p>
    <w:p w14:paraId="14200BE1" w14:textId="77777777" w:rsidR="00670295" w:rsidRPr="001D52C6" w:rsidRDefault="00670295" w:rsidP="00670295">
      <w:pPr>
        <w:keepNext/>
        <w:suppressAutoHyphens/>
        <w:ind w:left="567"/>
        <w:rPr>
          <w:rFonts w:asciiTheme="minorHAnsi" w:hAnsiTheme="minorHAnsi" w:cstheme="minorHAnsi"/>
          <w:sz w:val="22"/>
          <w:szCs w:val="22"/>
        </w:rPr>
      </w:pPr>
    </w:p>
    <w:p w14:paraId="349DB11B" w14:textId="77777777" w:rsidR="00670295"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v případě rozšíření objemu již sjednaných stavebních prací, dodávek či služeb zpracuje Zhotovitel kalkulaci ceny z cen uvedených v Položkovém rozpočtu;</w:t>
      </w:r>
    </w:p>
    <w:p w14:paraId="4F9DAD34" w14:textId="1DF63AC6" w:rsidR="00103ACC" w:rsidRPr="001D52C6" w:rsidRDefault="00103ACC" w:rsidP="00670295">
      <w:pPr>
        <w:pStyle w:val="Odstavecseseznamem"/>
        <w:numPr>
          <w:ilvl w:val="1"/>
          <w:numId w:val="1"/>
        </w:numPr>
        <w:suppressAutoHyphens/>
        <w:ind w:left="1276" w:hanging="709"/>
        <w:jc w:val="both"/>
        <w:rPr>
          <w:rFonts w:asciiTheme="minorHAnsi" w:hAnsiTheme="minorHAnsi" w:cstheme="minorHAnsi"/>
          <w:sz w:val="22"/>
          <w:szCs w:val="22"/>
        </w:rPr>
      </w:pPr>
      <w:r>
        <w:rPr>
          <w:rFonts w:asciiTheme="minorHAnsi" w:hAnsiTheme="minorHAnsi" w:cstheme="minorHAnsi"/>
          <w:sz w:val="22"/>
          <w:szCs w:val="22"/>
        </w:rPr>
        <w:t>v</w:t>
      </w:r>
      <w:r w:rsidR="00574509">
        <w:rPr>
          <w:rFonts w:asciiTheme="minorHAnsi" w:hAnsiTheme="minorHAnsi" w:cstheme="minorHAnsi"/>
          <w:sz w:val="22"/>
          <w:szCs w:val="22"/>
        </w:rPr>
        <w:t> </w:t>
      </w:r>
      <w:r>
        <w:rPr>
          <w:rFonts w:asciiTheme="minorHAnsi" w:hAnsiTheme="minorHAnsi" w:cstheme="minorHAnsi"/>
          <w:sz w:val="22"/>
          <w:szCs w:val="22"/>
        </w:rPr>
        <w:t>případě</w:t>
      </w:r>
      <w:r w:rsidR="00574509">
        <w:rPr>
          <w:rFonts w:asciiTheme="minorHAnsi" w:hAnsiTheme="minorHAnsi" w:cstheme="minorHAnsi"/>
          <w:sz w:val="22"/>
          <w:szCs w:val="22"/>
        </w:rPr>
        <w:t xml:space="preserve">, že je daná položka obsažena v Položkovém rozpočtu vícekrát a je oceněna </w:t>
      </w:r>
      <w:r w:rsidR="00177635">
        <w:rPr>
          <w:rFonts w:asciiTheme="minorHAnsi" w:hAnsiTheme="minorHAnsi" w:cstheme="minorHAnsi"/>
          <w:sz w:val="22"/>
          <w:szCs w:val="22"/>
        </w:rPr>
        <w:t>rozdílnými cenami, zpracuje Zhotovitel kalkulaci ceny</w:t>
      </w:r>
      <w:r w:rsidR="00414B7A">
        <w:rPr>
          <w:rFonts w:asciiTheme="minorHAnsi" w:hAnsiTheme="minorHAnsi" w:cstheme="minorHAnsi"/>
          <w:sz w:val="22"/>
          <w:szCs w:val="22"/>
        </w:rPr>
        <w:t xml:space="preserve"> s použitím nejnižší ceny dané položky </w:t>
      </w:r>
      <w:r w:rsidR="00676DBF">
        <w:rPr>
          <w:rFonts w:asciiTheme="minorHAnsi" w:hAnsiTheme="minorHAnsi" w:cstheme="minorHAnsi"/>
          <w:sz w:val="22"/>
          <w:szCs w:val="22"/>
        </w:rPr>
        <w:t xml:space="preserve">obsažené </w:t>
      </w:r>
      <w:r w:rsidR="00414B7A">
        <w:rPr>
          <w:rFonts w:asciiTheme="minorHAnsi" w:hAnsiTheme="minorHAnsi" w:cstheme="minorHAnsi"/>
          <w:sz w:val="22"/>
          <w:szCs w:val="22"/>
        </w:rPr>
        <w:t>v Položkovém rozpočtu;</w:t>
      </w:r>
      <w:r w:rsidR="00177635">
        <w:rPr>
          <w:rFonts w:asciiTheme="minorHAnsi" w:hAnsiTheme="minorHAnsi" w:cstheme="minorHAnsi"/>
          <w:sz w:val="22"/>
          <w:szCs w:val="22"/>
        </w:rPr>
        <w:t xml:space="preserve"> </w:t>
      </w:r>
    </w:p>
    <w:p w14:paraId="3D36D6CE" w14:textId="2F2C1FD3" w:rsidR="00670295" w:rsidRPr="00B878B6" w:rsidRDefault="00670295" w:rsidP="00B878B6">
      <w:pPr>
        <w:pStyle w:val="Odstavecseseznamem"/>
        <w:numPr>
          <w:ilvl w:val="1"/>
          <w:numId w:val="1"/>
        </w:numPr>
        <w:suppressAutoHyphens/>
        <w:ind w:left="1276" w:hanging="709"/>
        <w:jc w:val="both"/>
        <w:rPr>
          <w:rFonts w:asciiTheme="minorHAnsi" w:hAnsiTheme="minorHAnsi" w:cstheme="minorHAnsi"/>
          <w:sz w:val="22"/>
          <w:szCs w:val="22"/>
        </w:rPr>
      </w:pPr>
      <w:bookmarkStart w:id="12" w:name="_Ref44513288"/>
      <w:r w:rsidRPr="001D52C6">
        <w:rPr>
          <w:rFonts w:asciiTheme="minorHAnsi" w:hAnsiTheme="minorHAnsi" w:cstheme="minorHAnsi"/>
          <w:sz w:val="22"/>
          <w:szCs w:val="22"/>
        </w:rPr>
        <w:t xml:space="preserve">v případě, že se bude jednat o stavební práce, dodávky či služby, které nejsou zahrnuty v Položkovém rozpočtu, zpracuje Zhotovitel kalkulaci ceny s využitím aktuálních ceníků cenové soustavy </w:t>
      </w:r>
      <w:r w:rsidR="003E549F">
        <w:rPr>
          <w:rFonts w:asciiTheme="minorHAnsi" w:hAnsiTheme="minorHAnsi" w:cstheme="minorHAnsi"/>
          <w:sz w:val="22"/>
          <w:szCs w:val="22"/>
        </w:rPr>
        <w:t>ÚRS</w:t>
      </w:r>
      <w:r w:rsidRPr="001D52C6">
        <w:rPr>
          <w:rFonts w:asciiTheme="minorHAnsi" w:hAnsiTheme="minorHAnsi" w:cstheme="minorHAnsi"/>
          <w:sz w:val="22"/>
          <w:szCs w:val="22"/>
        </w:rPr>
        <w:t>;</w:t>
      </w:r>
      <w:bookmarkEnd w:id="12"/>
    </w:p>
    <w:p w14:paraId="7BDB6AD5" w14:textId="19A9CD4A"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 xml:space="preserve">v případě, že se bude jednat o stavební práce, dodávky či služby, které nelze ocenit ani postupem podle odst.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_Ref44513288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24.3</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této Smlouvy, použije Zhotovitel ceny v daném místě a čase obvyklé.</w:t>
      </w:r>
    </w:p>
    <w:p w14:paraId="7E4D6A84" w14:textId="77777777" w:rsidR="00670295" w:rsidRPr="009E5D3D" w:rsidRDefault="00670295" w:rsidP="009E5D3D">
      <w:pPr>
        <w:suppressAutoHyphens/>
        <w:rPr>
          <w:rFonts w:asciiTheme="minorHAnsi" w:hAnsiTheme="minorHAnsi" w:cstheme="minorHAnsi"/>
          <w:sz w:val="22"/>
          <w:szCs w:val="22"/>
        </w:rPr>
      </w:pPr>
    </w:p>
    <w:p w14:paraId="7AFC3326" w14:textId="77777777" w:rsidR="00670295" w:rsidRPr="001D52C6" w:rsidRDefault="00670295" w:rsidP="00670295">
      <w:pPr>
        <w:pStyle w:val="Odstavecseseznamem"/>
        <w:suppressAutoHyphens/>
        <w:ind w:left="1276"/>
        <w:jc w:val="both"/>
        <w:rPr>
          <w:rFonts w:asciiTheme="minorHAnsi" w:hAnsiTheme="minorHAnsi" w:cstheme="minorHAnsi"/>
          <w:sz w:val="22"/>
          <w:szCs w:val="22"/>
        </w:rPr>
      </w:pPr>
      <w:r w:rsidRPr="001D52C6">
        <w:rPr>
          <w:rFonts w:asciiTheme="minorHAnsi" w:hAnsiTheme="minorHAnsi" w:cstheme="minorHAnsi"/>
          <w:sz w:val="22"/>
          <w:szCs w:val="22"/>
        </w:rPr>
        <w:t>Zhotovitel může vždy předložit i nabídku pro Objednatele výhodnější.</w:t>
      </w:r>
    </w:p>
    <w:p w14:paraId="08DC53F5" w14:textId="77777777" w:rsidR="00670295" w:rsidRPr="001D52C6" w:rsidRDefault="00670295" w:rsidP="00A74F9C">
      <w:pPr>
        <w:suppressAutoHyphens/>
        <w:rPr>
          <w:rFonts w:asciiTheme="minorHAnsi" w:hAnsiTheme="minorHAnsi" w:cstheme="minorHAnsi"/>
          <w:sz w:val="22"/>
          <w:szCs w:val="22"/>
        </w:rPr>
      </w:pPr>
    </w:p>
    <w:p w14:paraId="078D80ED" w14:textId="71B3631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Po výpočtu změny Ceny Díla vyhotoví </w:t>
      </w:r>
      <w:r w:rsidR="00255CA6">
        <w:rPr>
          <w:rFonts w:asciiTheme="minorHAnsi" w:hAnsiTheme="minorHAnsi" w:cstheme="minorHAnsi"/>
          <w:sz w:val="22"/>
          <w:szCs w:val="22"/>
        </w:rPr>
        <w:t>Objednatel</w:t>
      </w:r>
      <w:r w:rsidRPr="001D52C6">
        <w:rPr>
          <w:rFonts w:asciiTheme="minorHAnsi" w:hAnsiTheme="minorHAnsi" w:cstheme="minorHAnsi"/>
          <w:sz w:val="22"/>
          <w:szCs w:val="22"/>
        </w:rPr>
        <w:t xml:space="preserve"> písemný návrh dodatku ke Smlouvě, jehož obsahem bude zejména rozsah změn Díla, změna Ceny Díla včetně detailního položkového rozpočtu a vliv této změny na termíny plnění podle Smlouvy. </w:t>
      </w:r>
      <w:r w:rsidR="00255CA6">
        <w:rPr>
          <w:rFonts w:asciiTheme="minorHAnsi" w:hAnsiTheme="minorHAnsi" w:cstheme="minorHAnsi"/>
          <w:sz w:val="22"/>
          <w:szCs w:val="22"/>
        </w:rPr>
        <w:t xml:space="preserve">Zhotovitel je povinen poskytnout Objednateli </w:t>
      </w:r>
      <w:r w:rsidR="00FD6508">
        <w:rPr>
          <w:rFonts w:asciiTheme="minorHAnsi" w:hAnsiTheme="minorHAnsi" w:cstheme="minorHAnsi"/>
          <w:sz w:val="22"/>
          <w:szCs w:val="22"/>
        </w:rPr>
        <w:t xml:space="preserve">součinnost při zpracování návrhu dodatku ke Smlouvě, zejména je povinen předložit </w:t>
      </w:r>
      <w:r w:rsidR="00B40D79">
        <w:rPr>
          <w:rFonts w:asciiTheme="minorHAnsi" w:hAnsiTheme="minorHAnsi" w:cstheme="minorHAnsi"/>
          <w:sz w:val="22"/>
          <w:szCs w:val="22"/>
        </w:rPr>
        <w:t xml:space="preserve">Objednateli </w:t>
      </w:r>
      <w:r w:rsidR="004F018D">
        <w:rPr>
          <w:rFonts w:asciiTheme="minorHAnsi" w:hAnsiTheme="minorHAnsi" w:cstheme="minorHAnsi"/>
          <w:sz w:val="22"/>
          <w:szCs w:val="22"/>
        </w:rPr>
        <w:t xml:space="preserve">změnové listy obsahující ocenění stavebních prací, dodávek a služeb v souladu s odst. </w:t>
      </w:r>
      <w:r w:rsidR="004F018D">
        <w:rPr>
          <w:rFonts w:asciiTheme="minorHAnsi" w:hAnsiTheme="minorHAnsi" w:cstheme="minorHAnsi"/>
          <w:sz w:val="22"/>
          <w:szCs w:val="22"/>
        </w:rPr>
        <w:fldChar w:fldCharType="begin"/>
      </w:r>
      <w:r w:rsidR="004F018D">
        <w:rPr>
          <w:rFonts w:asciiTheme="minorHAnsi" w:hAnsiTheme="minorHAnsi" w:cstheme="minorHAnsi"/>
          <w:sz w:val="22"/>
          <w:szCs w:val="22"/>
        </w:rPr>
        <w:instrText xml:space="preserve"> REF _Ref181693401 \r \h </w:instrText>
      </w:r>
      <w:r w:rsidR="004F018D">
        <w:rPr>
          <w:rFonts w:asciiTheme="minorHAnsi" w:hAnsiTheme="minorHAnsi" w:cstheme="minorHAnsi"/>
          <w:sz w:val="22"/>
          <w:szCs w:val="22"/>
        </w:rPr>
      </w:r>
      <w:r w:rsidR="004F018D">
        <w:rPr>
          <w:rFonts w:asciiTheme="minorHAnsi" w:hAnsiTheme="minorHAnsi" w:cstheme="minorHAnsi"/>
          <w:sz w:val="22"/>
          <w:szCs w:val="22"/>
        </w:rPr>
        <w:fldChar w:fldCharType="separate"/>
      </w:r>
      <w:r w:rsidR="00E00DA6">
        <w:rPr>
          <w:rFonts w:asciiTheme="minorHAnsi" w:hAnsiTheme="minorHAnsi" w:cstheme="minorHAnsi"/>
          <w:sz w:val="22"/>
          <w:szCs w:val="22"/>
        </w:rPr>
        <w:t>24</w:t>
      </w:r>
      <w:r w:rsidR="004F018D">
        <w:rPr>
          <w:rFonts w:asciiTheme="minorHAnsi" w:hAnsiTheme="minorHAnsi" w:cstheme="minorHAnsi"/>
          <w:sz w:val="22"/>
          <w:szCs w:val="22"/>
        </w:rPr>
        <w:fldChar w:fldCharType="end"/>
      </w:r>
      <w:r w:rsidR="004F018D">
        <w:rPr>
          <w:rFonts w:asciiTheme="minorHAnsi" w:hAnsiTheme="minorHAnsi" w:cstheme="minorHAnsi"/>
          <w:sz w:val="22"/>
          <w:szCs w:val="22"/>
        </w:rPr>
        <w:t xml:space="preserve"> Smlouvy</w:t>
      </w:r>
      <w:r w:rsidR="00FD6508">
        <w:rPr>
          <w:rFonts w:asciiTheme="minorHAnsi" w:hAnsiTheme="minorHAnsi" w:cstheme="minorHAnsi"/>
          <w:sz w:val="22"/>
          <w:szCs w:val="22"/>
        </w:rPr>
        <w:t xml:space="preserve">. </w:t>
      </w:r>
      <w:r w:rsidR="00EA4B14">
        <w:rPr>
          <w:rFonts w:asciiTheme="minorHAnsi" w:hAnsiTheme="minorHAnsi" w:cstheme="minorHAnsi"/>
          <w:sz w:val="22"/>
          <w:szCs w:val="22"/>
        </w:rPr>
        <w:t>Položkový rozpočet změny Ceny Díla bude</w:t>
      </w:r>
      <w:r w:rsidR="00FD6508">
        <w:rPr>
          <w:rFonts w:asciiTheme="minorHAnsi" w:hAnsiTheme="minorHAnsi" w:cstheme="minorHAnsi"/>
          <w:sz w:val="22"/>
          <w:szCs w:val="22"/>
        </w:rPr>
        <w:t xml:space="preserve"> Zhotovitelem doložen</w:t>
      </w:r>
      <w:r w:rsidR="00EA4B14">
        <w:rPr>
          <w:rFonts w:asciiTheme="minorHAnsi" w:hAnsiTheme="minorHAnsi" w:cstheme="minorHAnsi"/>
          <w:sz w:val="22"/>
          <w:szCs w:val="22"/>
        </w:rPr>
        <w:t xml:space="preserve"> Objednateli </w:t>
      </w:r>
      <w:r w:rsidR="00EA4B14" w:rsidRPr="00DE0C0E">
        <w:rPr>
          <w:rFonts w:asciiTheme="minorHAnsi" w:hAnsiTheme="minorHAnsi" w:cstheme="minorHAnsi"/>
          <w:sz w:val="22"/>
          <w:szCs w:val="22"/>
        </w:rPr>
        <w:t>i</w:t>
      </w:r>
      <w:r w:rsidR="00B40D79">
        <w:rPr>
          <w:rFonts w:asciiTheme="minorHAnsi" w:hAnsiTheme="minorHAnsi" w:cstheme="minorHAnsi"/>
          <w:sz w:val="22"/>
          <w:szCs w:val="22"/>
        </w:rPr>
        <w:t> </w:t>
      </w:r>
      <w:r w:rsidR="00EA4B14" w:rsidRPr="00DE0C0E">
        <w:rPr>
          <w:rFonts w:asciiTheme="minorHAnsi" w:hAnsiTheme="minorHAnsi" w:cstheme="minorHAnsi"/>
          <w:sz w:val="22"/>
          <w:szCs w:val="22"/>
        </w:rPr>
        <w:t>v</w:t>
      </w:r>
      <w:r w:rsidR="004F018D">
        <w:rPr>
          <w:rFonts w:asciiTheme="minorHAnsi" w:hAnsiTheme="minorHAnsi" w:cstheme="minorHAnsi"/>
          <w:sz w:val="22"/>
          <w:szCs w:val="22"/>
        </w:rPr>
        <w:t> </w:t>
      </w:r>
      <w:r w:rsidR="00EA4B14" w:rsidRPr="00DE0C0E">
        <w:rPr>
          <w:rFonts w:asciiTheme="minorHAnsi" w:hAnsiTheme="minorHAnsi" w:cstheme="minorHAnsi"/>
          <w:sz w:val="22"/>
          <w:szCs w:val="22"/>
        </w:rPr>
        <w:t>elektronické podobě</w:t>
      </w:r>
      <w:r w:rsidR="00EA4B14">
        <w:rPr>
          <w:rFonts w:asciiTheme="minorHAnsi" w:hAnsiTheme="minorHAnsi" w:cstheme="minorHAnsi"/>
          <w:sz w:val="22"/>
          <w:szCs w:val="22"/>
        </w:rPr>
        <w:t xml:space="preserve">. </w:t>
      </w:r>
      <w:r w:rsidRPr="001D52C6">
        <w:rPr>
          <w:rFonts w:asciiTheme="minorHAnsi" w:hAnsiTheme="minorHAnsi" w:cstheme="minorHAnsi"/>
          <w:sz w:val="22"/>
          <w:szCs w:val="22"/>
        </w:rPr>
        <w:t>V případě, že vliv na termíny plnění podle Smlouvy nebude v návrhu dodatku uveden, termíny plnění podle Smlouvy zůstávají beze změny.</w:t>
      </w:r>
    </w:p>
    <w:p w14:paraId="5A97A9EF" w14:textId="77777777" w:rsidR="00670295" w:rsidRPr="001D52C6" w:rsidRDefault="00670295" w:rsidP="00670295">
      <w:pPr>
        <w:suppressAutoHyphens/>
        <w:ind w:left="567"/>
        <w:rPr>
          <w:rFonts w:asciiTheme="minorHAnsi" w:hAnsiTheme="minorHAnsi" w:cstheme="minorHAnsi"/>
          <w:sz w:val="22"/>
          <w:szCs w:val="22"/>
        </w:rPr>
      </w:pPr>
    </w:p>
    <w:p w14:paraId="075F2B9E"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Objednatel je povinen zaplatit Zhotoviteli a Zhotovitel je oprávněn Objednateli vyúčtovat pouze Cenu Díla podle Zhotovitelem skutečně provedených stavebních prací, dodávek a služeb, nedohodnou-li se Smluvní strany jinak.</w:t>
      </w:r>
    </w:p>
    <w:p w14:paraId="6918EE30"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7C76A490"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Smluvní strany se dohodly, že § 2620, § 2621 a § 2622 Občanského zákoníku a rovněž obchodní zvyklosti, jež jsou svým smyslem nebo účinky stejné nebo obdobné uvedeným ustanovením, se nepoužijí.</w:t>
      </w:r>
    </w:p>
    <w:p w14:paraId="6E94358D" w14:textId="77777777" w:rsidR="00670295" w:rsidRDefault="00670295" w:rsidP="00670295">
      <w:pPr>
        <w:pStyle w:val="Odstavecseseznamem"/>
        <w:suppressAutoHyphens/>
        <w:ind w:left="567"/>
        <w:rPr>
          <w:rFonts w:asciiTheme="minorHAnsi" w:hAnsiTheme="minorHAnsi" w:cstheme="minorHAnsi"/>
          <w:sz w:val="22"/>
          <w:szCs w:val="22"/>
        </w:rPr>
      </w:pPr>
    </w:p>
    <w:p w14:paraId="6C36A9EB" w14:textId="77777777" w:rsidR="002655C1" w:rsidRPr="001D52C6" w:rsidRDefault="002655C1" w:rsidP="00670295">
      <w:pPr>
        <w:pStyle w:val="Odstavecseseznamem"/>
        <w:suppressAutoHyphens/>
        <w:ind w:left="567"/>
        <w:rPr>
          <w:rFonts w:asciiTheme="minorHAnsi" w:hAnsiTheme="minorHAnsi" w:cstheme="minorHAnsi"/>
          <w:sz w:val="22"/>
          <w:szCs w:val="22"/>
        </w:rPr>
      </w:pPr>
    </w:p>
    <w:p w14:paraId="4C6CA96F" w14:textId="77777777" w:rsidR="00670295" w:rsidRPr="001D52C6" w:rsidRDefault="00670295" w:rsidP="00670295">
      <w:pPr>
        <w:pStyle w:val="Nadpis1"/>
        <w:keepLines w:val="0"/>
        <w:suppressAutoHyphens/>
        <w:rPr>
          <w:rFonts w:asciiTheme="minorHAnsi" w:hAnsiTheme="minorHAnsi" w:cstheme="minorHAnsi"/>
          <w:szCs w:val="22"/>
        </w:rPr>
      </w:pPr>
      <w:r w:rsidRPr="001D52C6">
        <w:rPr>
          <w:rFonts w:asciiTheme="minorHAnsi" w:hAnsiTheme="minorHAnsi" w:cstheme="minorHAnsi"/>
          <w:szCs w:val="22"/>
        </w:rPr>
        <w:lastRenderedPageBreak/>
        <w:t>FAKTURACE A PLATEBNÍ PODMÍNKY</w:t>
      </w:r>
    </w:p>
    <w:p w14:paraId="7FACF338" w14:textId="77777777" w:rsidR="00670295" w:rsidRPr="001D52C6" w:rsidRDefault="00670295" w:rsidP="00670295">
      <w:pPr>
        <w:pStyle w:val="Odstavecseseznamem"/>
        <w:keepNext/>
        <w:suppressAutoHyphens/>
        <w:ind w:left="567"/>
        <w:rPr>
          <w:rFonts w:asciiTheme="minorHAnsi" w:hAnsiTheme="minorHAnsi" w:cstheme="minorHAnsi"/>
          <w:sz w:val="22"/>
          <w:szCs w:val="22"/>
        </w:rPr>
      </w:pPr>
    </w:p>
    <w:p w14:paraId="28FB9AC4" w14:textId="77777777"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Je-li Zhotovitel povinen podle </w:t>
      </w:r>
      <w:proofErr w:type="spellStart"/>
      <w:r w:rsidRPr="001D52C6">
        <w:rPr>
          <w:rFonts w:asciiTheme="minorHAnsi" w:hAnsiTheme="minorHAnsi" w:cstheme="minorHAnsi"/>
          <w:sz w:val="22"/>
          <w:szCs w:val="22"/>
        </w:rPr>
        <w:t>ZoDPH</w:t>
      </w:r>
      <w:proofErr w:type="spellEnd"/>
      <w:r w:rsidRPr="001D52C6">
        <w:rPr>
          <w:rFonts w:asciiTheme="minorHAnsi" w:hAnsiTheme="minorHAnsi" w:cstheme="minorHAnsi"/>
          <w:sz w:val="22"/>
          <w:szCs w:val="22"/>
        </w:rPr>
        <w:t xml:space="preserve"> uhradit v souvislosti s poskytováním plnění podle Smlouvy DPH a Dílo nepodléhá režimu přenesení daňové povinnosti v souladu s § 92a a § 92e </w:t>
      </w:r>
      <w:proofErr w:type="spellStart"/>
      <w:r w:rsidRPr="001D52C6">
        <w:rPr>
          <w:rFonts w:asciiTheme="minorHAnsi" w:hAnsiTheme="minorHAnsi" w:cstheme="minorHAnsi"/>
          <w:sz w:val="22"/>
          <w:szCs w:val="22"/>
        </w:rPr>
        <w:t>ZoDPH</w:t>
      </w:r>
      <w:proofErr w:type="spellEnd"/>
      <w:r w:rsidRPr="001D52C6">
        <w:rPr>
          <w:rFonts w:asciiTheme="minorHAnsi" w:hAnsiTheme="minorHAnsi" w:cstheme="minorHAnsi"/>
          <w:sz w:val="22"/>
          <w:szCs w:val="22"/>
        </w:rPr>
        <w:t>, je Objednatel povinen Zhotoviteli takovou DPH uhradit vedle Ceny Díla. Zhotovitel odpovídá za to, že sazba DPH bude ve vztahu ke všem plněním poskytovaným na základě Smlouvy stanovena v souladu s právními předpisy platnými a účinnými k okamžiku uskutečnění zdanitelného plnění.</w:t>
      </w:r>
    </w:p>
    <w:p w14:paraId="3C70B533" w14:textId="77777777" w:rsidR="007136DA" w:rsidRPr="001D52C6" w:rsidRDefault="007136DA" w:rsidP="007136DA">
      <w:pPr>
        <w:suppressAutoHyphens/>
        <w:ind w:left="567"/>
        <w:rPr>
          <w:rFonts w:asciiTheme="minorHAnsi" w:hAnsiTheme="minorHAnsi" w:cstheme="minorHAnsi"/>
          <w:sz w:val="22"/>
          <w:szCs w:val="22"/>
        </w:rPr>
      </w:pPr>
    </w:p>
    <w:p w14:paraId="16D05039" w14:textId="77777777" w:rsidR="00340C77" w:rsidRDefault="00670295" w:rsidP="00340C77">
      <w:pPr>
        <w:numPr>
          <w:ilvl w:val="0"/>
          <w:numId w:val="1"/>
        </w:numPr>
        <w:suppressAutoHyphens/>
        <w:rPr>
          <w:rFonts w:asciiTheme="minorHAnsi" w:hAnsiTheme="minorHAnsi" w:cstheme="minorHAnsi"/>
          <w:sz w:val="22"/>
          <w:szCs w:val="22"/>
        </w:rPr>
      </w:pPr>
      <w:bookmarkStart w:id="13" w:name="_Ref44450472"/>
      <w:r w:rsidRPr="001D52C6">
        <w:rPr>
          <w:rFonts w:asciiTheme="minorHAnsi" w:hAnsiTheme="minorHAnsi" w:cstheme="minorHAnsi"/>
          <w:sz w:val="22"/>
          <w:szCs w:val="22"/>
        </w:rPr>
        <w:t>Objednatel bude hradit Zhotoviteli Cenu Díla a případnou DPH průběžně měsíčně na základě faktur – daňových dokladů (dále jen „</w:t>
      </w:r>
      <w:r w:rsidRPr="001D52C6">
        <w:rPr>
          <w:rFonts w:asciiTheme="minorHAnsi" w:hAnsiTheme="minorHAnsi" w:cstheme="minorHAnsi"/>
          <w:b/>
          <w:i/>
          <w:sz w:val="22"/>
          <w:szCs w:val="22"/>
        </w:rPr>
        <w:t>Faktura</w:t>
      </w:r>
      <w:r w:rsidRPr="001D52C6">
        <w:rPr>
          <w:rFonts w:asciiTheme="minorHAnsi" w:hAnsiTheme="minorHAnsi" w:cstheme="minorHAnsi"/>
          <w:sz w:val="22"/>
          <w:szCs w:val="22"/>
        </w:rPr>
        <w:t>“) vystavených za stavební práce, dodávky a služby na Díle provedené, dodané a poskytnuté v příslušném kalendářním měsíci, a to k poslednímu dni daného kalendářního měsíce.</w:t>
      </w:r>
      <w:r w:rsidR="00340C77">
        <w:rPr>
          <w:rFonts w:asciiTheme="minorHAnsi" w:hAnsiTheme="minorHAnsi" w:cstheme="minorHAnsi"/>
          <w:sz w:val="22"/>
          <w:szCs w:val="22"/>
        </w:rPr>
        <w:t xml:space="preserve"> </w:t>
      </w:r>
    </w:p>
    <w:p w14:paraId="410131CE" w14:textId="77777777" w:rsidR="00670295" w:rsidRPr="001D52C6" w:rsidRDefault="00670295" w:rsidP="00183ECF">
      <w:pPr>
        <w:suppressAutoHyphens/>
        <w:rPr>
          <w:rFonts w:asciiTheme="minorHAnsi" w:hAnsiTheme="minorHAnsi" w:cstheme="minorHAnsi"/>
          <w:sz w:val="22"/>
          <w:szCs w:val="22"/>
        </w:rPr>
      </w:pPr>
    </w:p>
    <w:p w14:paraId="65B6FA8C" w14:textId="0A3B2EDE" w:rsidR="00E00DA6" w:rsidRDefault="003E7825" w:rsidP="00670295">
      <w:pPr>
        <w:numPr>
          <w:ilvl w:val="0"/>
          <w:numId w:val="1"/>
        </w:numPr>
        <w:suppressAutoHyphens/>
        <w:rPr>
          <w:rFonts w:asciiTheme="minorHAnsi" w:hAnsiTheme="minorHAnsi" w:cstheme="minorHAnsi"/>
          <w:sz w:val="22"/>
          <w:szCs w:val="22"/>
        </w:rPr>
      </w:pPr>
      <w:r>
        <w:rPr>
          <w:rFonts w:asciiTheme="minorHAnsi" w:hAnsiTheme="minorHAnsi" w:cstheme="minorHAnsi"/>
          <w:sz w:val="22"/>
          <w:szCs w:val="22"/>
        </w:rPr>
        <w:t>F</w:t>
      </w:r>
      <w:r w:rsidR="00E00DA6" w:rsidRPr="00E00DA6">
        <w:rPr>
          <w:rFonts w:asciiTheme="minorHAnsi" w:hAnsiTheme="minorHAnsi" w:cstheme="minorHAnsi"/>
          <w:sz w:val="22"/>
          <w:szCs w:val="22"/>
        </w:rPr>
        <w:t>aktury budou vystavovány vždy nejvýše na 80 % ceny skutečně provedených a Objednatelem odsouhlasených prací. Zbývajících 20 % bude sloužit jako pozastávka podle této Smlouvy</w:t>
      </w:r>
      <w:r>
        <w:rPr>
          <w:rFonts w:asciiTheme="minorHAnsi" w:hAnsiTheme="minorHAnsi" w:cstheme="minorHAnsi"/>
          <w:sz w:val="22"/>
          <w:szCs w:val="22"/>
        </w:rPr>
        <w:t>.</w:t>
      </w:r>
    </w:p>
    <w:p w14:paraId="37B6B2EA" w14:textId="77777777" w:rsidR="00E00DA6" w:rsidRDefault="00E00DA6" w:rsidP="00E00DA6">
      <w:pPr>
        <w:pStyle w:val="Odstavecseseznamem"/>
        <w:rPr>
          <w:rFonts w:asciiTheme="minorHAnsi" w:hAnsiTheme="minorHAnsi" w:cstheme="minorHAnsi"/>
          <w:sz w:val="22"/>
          <w:szCs w:val="22"/>
        </w:rPr>
      </w:pPr>
    </w:p>
    <w:p w14:paraId="65E08D8A" w14:textId="1DB28C24" w:rsidR="00670295" w:rsidRDefault="00670295" w:rsidP="00670295">
      <w:pPr>
        <w:numPr>
          <w:ilvl w:val="0"/>
          <w:numId w:val="1"/>
        </w:numPr>
        <w:suppressAutoHyphens/>
        <w:rPr>
          <w:rFonts w:asciiTheme="minorHAnsi" w:hAnsiTheme="minorHAnsi" w:cstheme="minorHAnsi"/>
          <w:sz w:val="22"/>
          <w:szCs w:val="22"/>
        </w:rPr>
      </w:pPr>
      <w:r w:rsidRPr="00FB619D">
        <w:rPr>
          <w:rFonts w:asciiTheme="minorHAnsi" w:hAnsiTheme="minorHAnsi" w:cstheme="minorHAnsi"/>
          <w:sz w:val="22"/>
          <w:szCs w:val="22"/>
        </w:rPr>
        <w:t xml:space="preserve">Datum uskutečnění zdanitelného plnění Faktury je vždy poslední den kalendářního měsíce, za který je Faktura vystavována. </w:t>
      </w:r>
    </w:p>
    <w:p w14:paraId="7CFF1FC8" w14:textId="77777777" w:rsidR="00353378" w:rsidRDefault="00353378" w:rsidP="00353378">
      <w:pPr>
        <w:suppressAutoHyphens/>
        <w:ind w:left="567"/>
        <w:rPr>
          <w:rFonts w:asciiTheme="minorHAnsi" w:hAnsiTheme="minorHAnsi" w:cstheme="minorHAnsi"/>
          <w:sz w:val="22"/>
          <w:szCs w:val="22"/>
        </w:rPr>
      </w:pPr>
    </w:p>
    <w:p w14:paraId="6779E6FE" w14:textId="0F9624DB" w:rsidR="00670295" w:rsidRPr="00E00DA6" w:rsidRDefault="00670295" w:rsidP="00E00DA6">
      <w:pPr>
        <w:numPr>
          <w:ilvl w:val="0"/>
          <w:numId w:val="1"/>
        </w:numPr>
        <w:suppressAutoHyphens/>
        <w:rPr>
          <w:rFonts w:asciiTheme="minorHAnsi" w:hAnsiTheme="minorHAnsi" w:cstheme="minorHAnsi"/>
          <w:sz w:val="22"/>
          <w:szCs w:val="22"/>
        </w:rPr>
      </w:pPr>
      <w:r w:rsidRPr="00E00DA6">
        <w:rPr>
          <w:rFonts w:asciiTheme="minorHAnsi" w:hAnsiTheme="minorHAnsi" w:cstheme="minorHAnsi"/>
          <w:sz w:val="22"/>
          <w:szCs w:val="22"/>
        </w:rPr>
        <w:t>Bezodkladně (nejpozději do 15 dnů) po převzetí Díla Objednatelem v souladu se Smlouvou vystaví Zhotovitel závěrečnou Fakturu (dále jen „</w:t>
      </w:r>
      <w:r w:rsidRPr="00E00DA6">
        <w:rPr>
          <w:rFonts w:asciiTheme="minorHAnsi" w:hAnsiTheme="minorHAnsi" w:cstheme="minorHAnsi"/>
          <w:b/>
          <w:i/>
          <w:sz w:val="22"/>
          <w:szCs w:val="22"/>
        </w:rPr>
        <w:t>Závěrečná Faktura</w:t>
      </w:r>
      <w:r w:rsidRPr="00E00DA6">
        <w:rPr>
          <w:rFonts w:asciiTheme="minorHAnsi" w:hAnsiTheme="minorHAnsi" w:cstheme="minorHAnsi"/>
          <w:sz w:val="22"/>
          <w:szCs w:val="22"/>
        </w:rPr>
        <w:t xml:space="preserve">“) vystavenou za stavební práce, dodávky a služby na Díle provedené, dodané a poskytnuté od poslední vystavené Faktury do převzetí Díla Objednatelem. Datum uskutečnění zdanitelného plnění u Závěrečné Faktury je den převzetí Díla Objednatelem. </w:t>
      </w:r>
      <w:bookmarkEnd w:id="13"/>
      <w:r w:rsidR="00E00DA6" w:rsidRPr="00E00DA6">
        <w:rPr>
          <w:rFonts w:asciiTheme="minorHAnsi" w:hAnsiTheme="minorHAnsi" w:cstheme="minorHAnsi"/>
          <w:sz w:val="22"/>
          <w:szCs w:val="22"/>
        </w:rPr>
        <w:t>V závěrečné faktuře Zhotovitel vyúčtuje zejména dosud nevyúčtovanou část Ceny Díla odpovídající 20 % ceny prací, které byly v průběhu provádění Díla fakturovány pouze ve výši 80 %, a případně cenu dalších řádně provedených a Objednatelem odsouhlasených prací, které dosud nebyly fakturovány</w:t>
      </w:r>
      <w:r w:rsidR="00E00DA6">
        <w:rPr>
          <w:rFonts w:asciiTheme="minorHAnsi" w:hAnsiTheme="minorHAnsi" w:cstheme="minorHAnsi"/>
          <w:sz w:val="22"/>
          <w:szCs w:val="22"/>
        </w:rPr>
        <w:t>.</w:t>
      </w:r>
    </w:p>
    <w:p w14:paraId="4CF89314" w14:textId="77777777" w:rsidR="000B4240" w:rsidRDefault="000B4240" w:rsidP="000B4240">
      <w:pPr>
        <w:suppressAutoHyphens/>
        <w:ind w:left="567"/>
        <w:rPr>
          <w:rFonts w:asciiTheme="minorHAnsi" w:hAnsiTheme="minorHAnsi" w:cstheme="minorHAnsi"/>
          <w:sz w:val="22"/>
          <w:szCs w:val="22"/>
        </w:rPr>
      </w:pPr>
    </w:p>
    <w:p w14:paraId="16ED451E" w14:textId="776A9AA0" w:rsidR="000B4240" w:rsidRDefault="000B4240" w:rsidP="000B4240">
      <w:pPr>
        <w:numPr>
          <w:ilvl w:val="0"/>
          <w:numId w:val="1"/>
        </w:numPr>
        <w:suppressAutoHyphens/>
        <w:rPr>
          <w:rFonts w:asciiTheme="minorHAnsi" w:hAnsiTheme="minorHAnsi" w:cstheme="minorHAnsi"/>
          <w:sz w:val="22"/>
          <w:szCs w:val="22"/>
        </w:rPr>
      </w:pPr>
      <w:r w:rsidRPr="000B4240">
        <w:rPr>
          <w:rFonts w:asciiTheme="minorHAnsi" w:hAnsiTheme="minorHAnsi" w:cstheme="minorHAnsi"/>
          <w:sz w:val="22"/>
          <w:szCs w:val="22"/>
        </w:rPr>
        <w:t>Zhotovitel je povinen poskytovat Objednateli součinnost při prokazování způsobilých a</w:t>
      </w:r>
      <w:r>
        <w:rPr>
          <w:rFonts w:asciiTheme="minorHAnsi" w:hAnsiTheme="minorHAnsi" w:cstheme="minorHAnsi"/>
          <w:sz w:val="22"/>
          <w:szCs w:val="22"/>
        </w:rPr>
        <w:t> </w:t>
      </w:r>
      <w:r w:rsidRPr="000B4240">
        <w:rPr>
          <w:rFonts w:asciiTheme="minorHAnsi" w:hAnsiTheme="minorHAnsi" w:cstheme="minorHAnsi"/>
          <w:sz w:val="22"/>
          <w:szCs w:val="22"/>
        </w:rPr>
        <w:t>nezpůsobilých výdajů v rámci každé Faktury vystavené Zhotovitelem v souvislosti s prováděním Díla</w:t>
      </w:r>
      <w:r>
        <w:rPr>
          <w:rFonts w:asciiTheme="minorHAnsi" w:hAnsiTheme="minorHAnsi" w:cstheme="minorHAnsi"/>
          <w:sz w:val="22"/>
          <w:szCs w:val="22"/>
        </w:rPr>
        <w:t>.</w:t>
      </w:r>
    </w:p>
    <w:p w14:paraId="1FEC021E" w14:textId="77777777" w:rsidR="00AE496C" w:rsidRPr="000B4240" w:rsidRDefault="00AE496C" w:rsidP="00AE496C">
      <w:pPr>
        <w:suppressAutoHyphens/>
        <w:ind w:left="567"/>
        <w:rPr>
          <w:rFonts w:asciiTheme="minorHAnsi" w:hAnsiTheme="minorHAnsi" w:cstheme="minorHAnsi"/>
          <w:sz w:val="22"/>
          <w:szCs w:val="22"/>
        </w:rPr>
      </w:pPr>
    </w:p>
    <w:p w14:paraId="35D8B89E" w14:textId="3CA34C6C" w:rsidR="00670295" w:rsidRPr="00AE496C" w:rsidRDefault="00670295" w:rsidP="00AE496C">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Hovoří-li se v</w:t>
      </w:r>
      <w:r w:rsidRPr="00AE496C">
        <w:rPr>
          <w:rFonts w:asciiTheme="minorHAnsi" w:hAnsiTheme="minorHAnsi" w:cstheme="minorHAnsi"/>
          <w:sz w:val="22"/>
          <w:szCs w:val="22"/>
        </w:rPr>
        <w:t> následujících odstavcích tohoto článku Smlouvy o Faktuře, má se na mysli taktéž Závěrečná Faktura.</w:t>
      </w:r>
    </w:p>
    <w:p w14:paraId="562F5C2A" w14:textId="77777777" w:rsidR="00670295" w:rsidRPr="001D52C6" w:rsidRDefault="00670295" w:rsidP="00670295">
      <w:pPr>
        <w:suppressAutoHyphens/>
        <w:ind w:left="567"/>
        <w:rPr>
          <w:rFonts w:asciiTheme="minorHAnsi" w:hAnsiTheme="minorHAnsi" w:cstheme="minorHAnsi"/>
          <w:sz w:val="22"/>
          <w:szCs w:val="22"/>
        </w:rPr>
      </w:pPr>
    </w:p>
    <w:p w14:paraId="43E0F26E" w14:textId="262CCC88" w:rsidR="00DE7726" w:rsidRDefault="00641FC4" w:rsidP="00DE7726">
      <w:pPr>
        <w:numPr>
          <w:ilvl w:val="0"/>
          <w:numId w:val="1"/>
        </w:numPr>
        <w:suppressAutoHyphens/>
        <w:rPr>
          <w:rFonts w:asciiTheme="minorHAnsi" w:hAnsiTheme="minorHAnsi" w:cstheme="minorHAnsi"/>
          <w:sz w:val="22"/>
          <w:szCs w:val="22"/>
        </w:rPr>
      </w:pPr>
      <w:r w:rsidRPr="00183ECF">
        <w:rPr>
          <w:rFonts w:asciiTheme="minorHAnsi" w:hAnsiTheme="minorHAnsi" w:cstheme="minorHAnsi"/>
          <w:sz w:val="22"/>
          <w:szCs w:val="22"/>
        </w:rPr>
        <w:t xml:space="preserve">Faktura musí splňovat náležitosti daňového dokladu podle </w:t>
      </w:r>
      <w:proofErr w:type="spellStart"/>
      <w:r w:rsidRPr="00183ECF">
        <w:rPr>
          <w:rFonts w:asciiTheme="minorHAnsi" w:hAnsiTheme="minorHAnsi" w:cstheme="minorHAnsi"/>
          <w:sz w:val="22"/>
          <w:szCs w:val="22"/>
        </w:rPr>
        <w:t>ZoDPH</w:t>
      </w:r>
      <w:proofErr w:type="spellEnd"/>
      <w:r w:rsidRPr="00183ECF">
        <w:rPr>
          <w:rFonts w:asciiTheme="minorHAnsi" w:hAnsiTheme="minorHAnsi" w:cstheme="minorHAnsi"/>
          <w:sz w:val="22"/>
          <w:szCs w:val="22"/>
        </w:rPr>
        <w:t xml:space="preserve">, včetně případné informace, že provedení Díla podléhá režimu přenesení daňové povinnosti v souladu s § 92a a § 92e </w:t>
      </w:r>
      <w:proofErr w:type="spellStart"/>
      <w:r w:rsidRPr="00183ECF">
        <w:rPr>
          <w:rFonts w:asciiTheme="minorHAnsi" w:hAnsiTheme="minorHAnsi" w:cstheme="minorHAnsi"/>
          <w:sz w:val="22"/>
          <w:szCs w:val="22"/>
        </w:rPr>
        <w:t>ZoDPH</w:t>
      </w:r>
      <w:proofErr w:type="spellEnd"/>
      <w:r w:rsidRPr="00183ECF">
        <w:rPr>
          <w:rFonts w:asciiTheme="minorHAnsi" w:hAnsiTheme="minorHAnsi" w:cstheme="minorHAnsi"/>
          <w:sz w:val="22"/>
          <w:szCs w:val="22"/>
        </w:rPr>
        <w:t xml:space="preserve">. V případě, že Zhotovitel není plátcem DPH, musí Faktura splňovat náležitosti účetního dokladu podle zákona č. 563/1991 Sb., o účetnictví, ve znění pozdějších předpisů. Faktura musí vždy splňovat náležitosti stanovené § 435 Občanského zákoníku. </w:t>
      </w:r>
    </w:p>
    <w:p w14:paraId="0C994AD4" w14:textId="77777777" w:rsidR="00183ECF" w:rsidRPr="00183ECF" w:rsidRDefault="00183ECF" w:rsidP="00183ECF">
      <w:pPr>
        <w:suppressAutoHyphens/>
        <w:rPr>
          <w:rFonts w:asciiTheme="minorHAnsi" w:hAnsiTheme="minorHAnsi" w:cstheme="minorHAnsi"/>
          <w:sz w:val="22"/>
          <w:szCs w:val="22"/>
        </w:rPr>
      </w:pPr>
    </w:p>
    <w:p w14:paraId="5B8FE77A" w14:textId="71419C56"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předloží TDS</w:t>
      </w:r>
      <w:r w:rsidR="00DE7726">
        <w:rPr>
          <w:rFonts w:asciiTheme="minorHAnsi" w:hAnsiTheme="minorHAnsi" w:cstheme="minorHAnsi"/>
          <w:sz w:val="22"/>
          <w:szCs w:val="22"/>
        </w:rPr>
        <w:t xml:space="preserve"> a</w:t>
      </w:r>
      <w:r w:rsidRPr="001D52C6">
        <w:rPr>
          <w:rFonts w:asciiTheme="minorHAnsi" w:hAnsiTheme="minorHAnsi" w:cstheme="minorHAnsi"/>
          <w:sz w:val="22"/>
          <w:szCs w:val="22"/>
        </w:rPr>
        <w:t xml:space="preserve"> Objednateli před vystavením každé Faktury soupis provedených, dodaných a poskytnutých stavebních prací, dodávek a služeb oceněných v souladu s Položkovým rozpočtem (dále jen </w:t>
      </w:r>
      <w:r w:rsidRPr="001D52C6">
        <w:rPr>
          <w:rFonts w:asciiTheme="minorHAnsi" w:hAnsiTheme="minorHAnsi" w:cstheme="minorHAnsi"/>
          <w:i/>
          <w:sz w:val="22"/>
          <w:szCs w:val="22"/>
        </w:rPr>
        <w:t>„</w:t>
      </w:r>
      <w:r w:rsidRPr="001D52C6">
        <w:rPr>
          <w:rFonts w:asciiTheme="minorHAnsi" w:hAnsiTheme="minorHAnsi" w:cstheme="minorHAnsi"/>
          <w:b/>
          <w:i/>
          <w:sz w:val="22"/>
          <w:szCs w:val="22"/>
        </w:rPr>
        <w:t>Soupis</w:t>
      </w:r>
      <w:r w:rsidRPr="001D52C6">
        <w:rPr>
          <w:rFonts w:asciiTheme="minorHAnsi" w:hAnsiTheme="minorHAnsi" w:cstheme="minorHAnsi"/>
          <w:i/>
          <w:sz w:val="22"/>
          <w:szCs w:val="22"/>
        </w:rPr>
        <w:t>“</w:t>
      </w:r>
      <w:r w:rsidRPr="001D52C6">
        <w:rPr>
          <w:rFonts w:asciiTheme="minorHAnsi" w:hAnsiTheme="minorHAnsi" w:cstheme="minorHAnsi"/>
          <w:sz w:val="22"/>
          <w:szCs w:val="22"/>
        </w:rPr>
        <w:t>). Soupis bude obsahovat rozsah všech stavebních prací, dodávek a služeb provedených, dodaných a poskytnutých při provádění Díla za období, za které bude Faktura vystavena. Zhotovitel je povinen předložit Soupis TDS</w:t>
      </w:r>
      <w:r w:rsidR="00DE7726">
        <w:rPr>
          <w:rFonts w:asciiTheme="minorHAnsi" w:hAnsiTheme="minorHAnsi" w:cstheme="minorHAnsi"/>
          <w:sz w:val="22"/>
          <w:szCs w:val="22"/>
        </w:rPr>
        <w:t xml:space="preserve"> a </w:t>
      </w:r>
      <w:r w:rsidRPr="001D52C6">
        <w:rPr>
          <w:rFonts w:asciiTheme="minorHAnsi" w:hAnsiTheme="minorHAnsi" w:cstheme="minorHAnsi"/>
          <w:sz w:val="22"/>
          <w:szCs w:val="22"/>
        </w:rPr>
        <w:t>Objednateli před vystavením Faktury k odsouhlasení, a to do 5 pracovních dnů od data uskutečnění zdanitelného plnění, a Faktura může být vystavena až po odsouhlasení Soupisu TDS</w:t>
      </w:r>
      <w:r w:rsidR="00DE7726">
        <w:rPr>
          <w:rFonts w:asciiTheme="minorHAnsi" w:hAnsiTheme="minorHAnsi" w:cstheme="minorHAnsi"/>
          <w:sz w:val="22"/>
          <w:szCs w:val="22"/>
        </w:rPr>
        <w:t xml:space="preserve"> a</w:t>
      </w:r>
      <w:r w:rsidRPr="001D52C6">
        <w:rPr>
          <w:rFonts w:asciiTheme="minorHAnsi" w:hAnsiTheme="minorHAnsi" w:cstheme="minorHAnsi"/>
          <w:sz w:val="22"/>
          <w:szCs w:val="22"/>
        </w:rPr>
        <w:t xml:space="preserve"> Objednatelem.</w:t>
      </w:r>
      <w:r w:rsidR="00476A59">
        <w:rPr>
          <w:rFonts w:asciiTheme="minorHAnsi" w:hAnsiTheme="minorHAnsi" w:cstheme="minorHAnsi"/>
          <w:sz w:val="22"/>
          <w:szCs w:val="22"/>
        </w:rPr>
        <w:t xml:space="preserve"> Měsíční Soupisy budou vždy vystaveny v členění dle domluvy s Objednatelem po zahájení provádění Díla, přičemž méněpráce a dodatečné stavební práce budou vyčísleny na samostatných Soupisech příslušně k jednotlivým částem Díla, pokud nebude dohodnuto jinak.</w:t>
      </w:r>
    </w:p>
    <w:p w14:paraId="3AB01C5F" w14:textId="77777777" w:rsidR="00670295" w:rsidRPr="001D52C6" w:rsidRDefault="00670295" w:rsidP="00670295">
      <w:pPr>
        <w:pStyle w:val="Odstavecseseznamem"/>
        <w:suppressAutoHyphens/>
        <w:ind w:left="567"/>
        <w:jc w:val="center"/>
        <w:rPr>
          <w:rFonts w:asciiTheme="minorHAnsi" w:hAnsiTheme="minorHAnsi" w:cstheme="minorHAnsi"/>
          <w:sz w:val="22"/>
          <w:szCs w:val="22"/>
        </w:rPr>
      </w:pPr>
    </w:p>
    <w:p w14:paraId="113D3551" w14:textId="65DFCF78"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lastRenderedPageBreak/>
        <w:t>TDS</w:t>
      </w:r>
      <w:r w:rsidR="00FB38FA">
        <w:rPr>
          <w:rFonts w:asciiTheme="minorHAnsi" w:hAnsiTheme="minorHAnsi" w:cstheme="minorHAnsi"/>
          <w:sz w:val="22"/>
          <w:szCs w:val="22"/>
        </w:rPr>
        <w:t xml:space="preserve"> a</w:t>
      </w:r>
      <w:r w:rsidRPr="001D52C6">
        <w:rPr>
          <w:rFonts w:asciiTheme="minorHAnsi" w:hAnsiTheme="minorHAnsi" w:cstheme="minorHAnsi"/>
          <w:sz w:val="22"/>
          <w:szCs w:val="22"/>
        </w:rPr>
        <w:t xml:space="preserve"> Objednatel j</w:t>
      </w:r>
      <w:r w:rsidR="00FB38FA">
        <w:rPr>
          <w:rFonts w:asciiTheme="minorHAnsi" w:hAnsiTheme="minorHAnsi" w:cstheme="minorHAnsi"/>
          <w:sz w:val="22"/>
          <w:szCs w:val="22"/>
        </w:rPr>
        <w:t>sou</w:t>
      </w:r>
      <w:r w:rsidRPr="001D52C6">
        <w:rPr>
          <w:rFonts w:asciiTheme="minorHAnsi" w:hAnsiTheme="minorHAnsi" w:cstheme="minorHAnsi"/>
          <w:sz w:val="22"/>
          <w:szCs w:val="22"/>
        </w:rPr>
        <w:t xml:space="preserve"> povinn</w:t>
      </w:r>
      <w:r w:rsidR="00FB38FA">
        <w:rPr>
          <w:rFonts w:asciiTheme="minorHAnsi" w:hAnsiTheme="minorHAnsi" w:cstheme="minorHAnsi"/>
          <w:sz w:val="22"/>
          <w:szCs w:val="22"/>
        </w:rPr>
        <w:t>i</w:t>
      </w:r>
      <w:r w:rsidRPr="001D52C6">
        <w:rPr>
          <w:rFonts w:asciiTheme="minorHAnsi" w:hAnsiTheme="minorHAnsi" w:cstheme="minorHAnsi"/>
          <w:sz w:val="22"/>
          <w:szCs w:val="22"/>
        </w:rPr>
        <w:t xml:space="preserve"> se k Soupisu vyjádřit nejpozději do 5 pracovních dnů ode dne jeho obdržení. Vyjádří-li TDS</w:t>
      </w:r>
      <w:r w:rsidR="00FB38FA">
        <w:rPr>
          <w:rFonts w:asciiTheme="minorHAnsi" w:hAnsiTheme="minorHAnsi" w:cstheme="minorHAnsi"/>
          <w:sz w:val="22"/>
          <w:szCs w:val="22"/>
        </w:rPr>
        <w:t xml:space="preserve"> či</w:t>
      </w:r>
      <w:r w:rsidRPr="001D52C6">
        <w:rPr>
          <w:rFonts w:asciiTheme="minorHAnsi" w:hAnsiTheme="minorHAnsi" w:cstheme="minorHAnsi"/>
          <w:sz w:val="22"/>
          <w:szCs w:val="22"/>
        </w:rPr>
        <w:t xml:space="preserve"> Objednatel se Soupisem nesouhlas, projednají Smluvní strany výhrady TDS</w:t>
      </w:r>
      <w:r w:rsidR="00FB38FA">
        <w:rPr>
          <w:rFonts w:asciiTheme="minorHAnsi" w:hAnsiTheme="minorHAnsi" w:cstheme="minorHAnsi"/>
          <w:sz w:val="22"/>
          <w:szCs w:val="22"/>
        </w:rPr>
        <w:t xml:space="preserve"> či</w:t>
      </w:r>
      <w:r w:rsidRPr="001D52C6">
        <w:rPr>
          <w:rFonts w:asciiTheme="minorHAnsi" w:hAnsiTheme="minorHAnsi" w:cstheme="minorHAnsi"/>
          <w:sz w:val="22"/>
          <w:szCs w:val="22"/>
        </w:rPr>
        <w:t xml:space="preserve"> Objednatele k Soupisu a Zhotovitel poté předloží TDS</w:t>
      </w:r>
      <w:r w:rsidR="00FB38FA">
        <w:rPr>
          <w:rFonts w:asciiTheme="minorHAnsi" w:hAnsiTheme="minorHAnsi" w:cstheme="minorHAnsi"/>
          <w:sz w:val="22"/>
          <w:szCs w:val="22"/>
        </w:rPr>
        <w:t xml:space="preserve"> a </w:t>
      </w:r>
      <w:r w:rsidRPr="001D52C6">
        <w:rPr>
          <w:rFonts w:asciiTheme="minorHAnsi" w:hAnsiTheme="minorHAnsi" w:cstheme="minorHAnsi"/>
          <w:sz w:val="22"/>
          <w:szCs w:val="22"/>
        </w:rPr>
        <w:t>Objednateli k odsouhlasení opravený Soupis.</w:t>
      </w:r>
    </w:p>
    <w:p w14:paraId="4F4D4749" w14:textId="77777777" w:rsidR="009F298F" w:rsidRPr="001D52C6" w:rsidRDefault="009F298F" w:rsidP="009F298F">
      <w:pPr>
        <w:suppressAutoHyphens/>
        <w:rPr>
          <w:rFonts w:asciiTheme="minorHAnsi" w:hAnsiTheme="minorHAnsi" w:cstheme="minorHAnsi"/>
          <w:sz w:val="22"/>
          <w:szCs w:val="22"/>
        </w:rPr>
      </w:pPr>
    </w:p>
    <w:p w14:paraId="68341E8F" w14:textId="3CCCD21A" w:rsidR="00670295" w:rsidRPr="007457A1" w:rsidRDefault="007457A1" w:rsidP="009F298F">
      <w:pPr>
        <w:keepNext/>
        <w:keepLines/>
        <w:numPr>
          <w:ilvl w:val="0"/>
          <w:numId w:val="1"/>
        </w:numPr>
        <w:suppressAutoHyphens/>
        <w:rPr>
          <w:rFonts w:asciiTheme="minorHAnsi" w:hAnsiTheme="minorHAnsi" w:cstheme="minorHAnsi"/>
          <w:sz w:val="22"/>
          <w:szCs w:val="22"/>
        </w:rPr>
      </w:pPr>
      <w:r w:rsidRPr="007457A1">
        <w:rPr>
          <w:rFonts w:asciiTheme="minorHAnsi" w:hAnsiTheme="minorHAnsi" w:cstheme="minorHAnsi"/>
          <w:sz w:val="22"/>
          <w:szCs w:val="22"/>
        </w:rPr>
        <w:t>Zhotovitel vystaví Fakturu nejpozději do 5 pracovních dnů ode dne odsouhlasení Soupisu TDS a</w:t>
      </w:r>
      <w:r>
        <w:rPr>
          <w:rFonts w:asciiTheme="minorHAnsi" w:hAnsiTheme="minorHAnsi" w:cstheme="minorHAnsi"/>
          <w:sz w:val="22"/>
          <w:szCs w:val="22"/>
        </w:rPr>
        <w:t> </w:t>
      </w:r>
      <w:r w:rsidRPr="007457A1">
        <w:rPr>
          <w:rFonts w:asciiTheme="minorHAnsi" w:hAnsiTheme="minorHAnsi" w:cstheme="minorHAnsi"/>
          <w:sz w:val="22"/>
          <w:szCs w:val="22"/>
        </w:rPr>
        <w:t>Objednatelem. Nedílnou součástí Faktury musí být kromě Soupisu i zjišťovací protokol podepsaný TDS, příp. Objednatelem a rekapitulace Soupisu</w:t>
      </w:r>
      <w:r>
        <w:rPr>
          <w:rFonts w:asciiTheme="minorHAnsi" w:hAnsiTheme="minorHAnsi" w:cstheme="minorHAnsi"/>
          <w:sz w:val="22"/>
          <w:szCs w:val="22"/>
        </w:rPr>
        <w:t xml:space="preserve">. </w:t>
      </w:r>
      <w:r w:rsidRPr="007457A1">
        <w:rPr>
          <w:rFonts w:asciiTheme="minorHAnsi" w:hAnsiTheme="minorHAnsi" w:cstheme="minorHAnsi"/>
          <w:sz w:val="22"/>
          <w:szCs w:val="22"/>
        </w:rPr>
        <w:t xml:space="preserve">Soupis bude předkládán </w:t>
      </w:r>
      <w:r>
        <w:rPr>
          <w:rFonts w:asciiTheme="minorHAnsi" w:hAnsiTheme="minorHAnsi" w:cstheme="minorHAnsi"/>
          <w:sz w:val="22"/>
          <w:szCs w:val="22"/>
        </w:rPr>
        <w:t>O</w:t>
      </w:r>
      <w:r w:rsidRPr="007457A1">
        <w:rPr>
          <w:rFonts w:asciiTheme="minorHAnsi" w:hAnsiTheme="minorHAnsi" w:cstheme="minorHAnsi"/>
          <w:sz w:val="22"/>
          <w:szCs w:val="22"/>
        </w:rPr>
        <w:t>bjednateli i v elektronické podobě</w:t>
      </w:r>
      <w:r w:rsidR="00670295" w:rsidRPr="007457A1">
        <w:rPr>
          <w:rFonts w:asciiTheme="minorHAnsi" w:hAnsiTheme="minorHAnsi" w:cstheme="minorHAnsi"/>
          <w:sz w:val="22"/>
          <w:szCs w:val="22"/>
        </w:rPr>
        <w:t>.</w:t>
      </w:r>
    </w:p>
    <w:p w14:paraId="393311D5" w14:textId="77777777" w:rsidR="002F59B6" w:rsidRPr="001D52C6" w:rsidRDefault="002F59B6" w:rsidP="002F59B6">
      <w:pPr>
        <w:suppressAutoHyphens/>
        <w:ind w:left="567"/>
        <w:rPr>
          <w:rFonts w:asciiTheme="minorHAnsi" w:hAnsiTheme="minorHAnsi" w:cstheme="minorHAnsi"/>
          <w:sz w:val="22"/>
          <w:szCs w:val="22"/>
        </w:rPr>
      </w:pPr>
    </w:p>
    <w:p w14:paraId="3FFA2DD7" w14:textId="61793B6E" w:rsidR="00670295" w:rsidRPr="001D52C6" w:rsidRDefault="00670295" w:rsidP="00670295">
      <w:pPr>
        <w:numPr>
          <w:ilvl w:val="0"/>
          <w:numId w:val="1"/>
        </w:numPr>
        <w:suppressAutoHyphens/>
        <w:rPr>
          <w:rFonts w:asciiTheme="minorHAnsi" w:hAnsiTheme="minorHAnsi" w:cstheme="minorHAnsi"/>
          <w:sz w:val="22"/>
          <w:szCs w:val="22"/>
        </w:rPr>
      </w:pPr>
      <w:bookmarkStart w:id="14" w:name="_Hlk2008076"/>
      <w:bookmarkStart w:id="15" w:name="_Ref86139935"/>
      <w:r w:rsidRPr="001D52C6">
        <w:rPr>
          <w:rFonts w:asciiTheme="minorHAnsi" w:hAnsiTheme="minorHAnsi" w:cstheme="minorHAnsi"/>
          <w:sz w:val="22"/>
          <w:szCs w:val="22"/>
        </w:rPr>
        <w:t xml:space="preserve">Splatnost každé jednotlivé Faktury je </w:t>
      </w:r>
      <w:r w:rsidR="004C2819">
        <w:rPr>
          <w:rFonts w:asciiTheme="minorHAnsi" w:hAnsiTheme="minorHAnsi" w:cstheme="minorHAnsi"/>
          <w:sz w:val="22"/>
          <w:szCs w:val="22"/>
        </w:rPr>
        <w:t>30</w:t>
      </w:r>
      <w:r w:rsidRPr="001D52C6">
        <w:rPr>
          <w:rFonts w:asciiTheme="minorHAnsi" w:hAnsiTheme="minorHAnsi" w:cstheme="minorHAnsi"/>
          <w:sz w:val="22"/>
          <w:szCs w:val="22"/>
        </w:rPr>
        <w:t xml:space="preserve"> kalendářních dnů ode dne jejího doručení Objednateli. </w:t>
      </w:r>
      <w:bookmarkEnd w:id="14"/>
      <w:r w:rsidRPr="001D52C6">
        <w:rPr>
          <w:rFonts w:asciiTheme="minorHAnsi" w:hAnsiTheme="minorHAnsi" w:cstheme="minorHAnsi"/>
          <w:sz w:val="22"/>
          <w:szCs w:val="22"/>
        </w:rPr>
        <w:t>Neuhrazenou část Cena Díla, na kterou bude vystavena Závěrečná Faktura, je Objednatel povinen uhradit Zhotoviteli do</w:t>
      </w:r>
      <w:r w:rsidR="004C2819">
        <w:rPr>
          <w:rFonts w:asciiTheme="minorHAnsi" w:hAnsiTheme="minorHAnsi" w:cstheme="minorHAnsi"/>
          <w:sz w:val="22"/>
          <w:szCs w:val="22"/>
        </w:rPr>
        <w:t xml:space="preserve"> </w:t>
      </w:r>
      <w:r w:rsidR="008008B5">
        <w:rPr>
          <w:rFonts w:asciiTheme="minorHAnsi" w:hAnsiTheme="minorHAnsi" w:cstheme="minorHAnsi"/>
          <w:sz w:val="22"/>
          <w:szCs w:val="22"/>
        </w:rPr>
        <w:t>30</w:t>
      </w:r>
      <w:r w:rsidR="004C2819">
        <w:rPr>
          <w:rFonts w:asciiTheme="minorHAnsi" w:hAnsiTheme="minorHAnsi" w:cstheme="minorHAnsi"/>
          <w:sz w:val="22"/>
          <w:szCs w:val="22"/>
        </w:rPr>
        <w:t xml:space="preserve"> </w:t>
      </w:r>
      <w:r w:rsidRPr="001D52C6">
        <w:rPr>
          <w:rFonts w:asciiTheme="minorHAnsi" w:hAnsiTheme="minorHAnsi" w:cstheme="minorHAnsi"/>
          <w:sz w:val="22"/>
          <w:szCs w:val="22"/>
        </w:rPr>
        <w:t>kalendářních dnů ode dne převzetí Díla Objednatelem.</w:t>
      </w:r>
      <w:bookmarkEnd w:id="15"/>
    </w:p>
    <w:p w14:paraId="7BBD6A7E"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2CAB585D" w14:textId="77777777" w:rsidR="00670295" w:rsidRDefault="00670295" w:rsidP="00670295">
      <w:pPr>
        <w:numPr>
          <w:ilvl w:val="0"/>
          <w:numId w:val="1"/>
        </w:numPr>
        <w:suppressAutoHyphens/>
        <w:rPr>
          <w:rFonts w:asciiTheme="minorHAnsi" w:hAnsiTheme="minorHAnsi" w:cstheme="minorHAnsi"/>
          <w:sz w:val="22"/>
          <w:szCs w:val="22"/>
        </w:rPr>
      </w:pPr>
      <w:bookmarkStart w:id="16" w:name="_Ref40545926"/>
      <w:r w:rsidRPr="001D52C6">
        <w:rPr>
          <w:rFonts w:asciiTheme="minorHAnsi" w:hAnsiTheme="minorHAnsi" w:cstheme="minorHAnsi"/>
          <w:sz w:val="22"/>
          <w:szCs w:val="22"/>
        </w:rPr>
        <w:t>Stanoví-li Faktura splatnost delší, než je jako minimální stanovena v </w:t>
      </w:r>
      <w:bookmarkStart w:id="17" w:name="_Hlk2008132"/>
      <w:r w:rsidRPr="001D52C6">
        <w:rPr>
          <w:rFonts w:asciiTheme="minorHAnsi" w:hAnsiTheme="minorHAnsi" w:cstheme="minorHAnsi"/>
          <w:sz w:val="22"/>
          <w:szCs w:val="22"/>
        </w:rPr>
        <w:t>tomto článku</w:t>
      </w:r>
      <w:bookmarkEnd w:id="17"/>
      <w:r w:rsidRPr="001D52C6">
        <w:rPr>
          <w:rFonts w:asciiTheme="minorHAnsi" w:hAnsiTheme="minorHAnsi" w:cstheme="minorHAnsi"/>
          <w:sz w:val="22"/>
          <w:szCs w:val="22"/>
        </w:rPr>
        <w:t>, je Objednatel oprávněn uhradit Cenu Díla</w:t>
      </w:r>
      <w:bookmarkStart w:id="18" w:name="_Hlk2008165"/>
      <w:r w:rsidRPr="001D52C6">
        <w:rPr>
          <w:rFonts w:asciiTheme="minorHAnsi" w:hAnsiTheme="minorHAnsi" w:cstheme="minorHAnsi"/>
          <w:sz w:val="22"/>
          <w:szCs w:val="22"/>
        </w:rPr>
        <w:t xml:space="preserve">, případně její část, </w:t>
      </w:r>
      <w:bookmarkEnd w:id="18"/>
      <w:r w:rsidRPr="001D52C6">
        <w:rPr>
          <w:rFonts w:asciiTheme="minorHAnsi" w:hAnsiTheme="minorHAnsi" w:cstheme="minorHAnsi"/>
          <w:sz w:val="22"/>
          <w:szCs w:val="22"/>
        </w:rPr>
        <w:t>a případnou DPH ve lhůtě splatnosti určené ve Faktuře.</w:t>
      </w:r>
      <w:bookmarkEnd w:id="16"/>
    </w:p>
    <w:p w14:paraId="75A3F187" w14:textId="77777777" w:rsidR="00255A44" w:rsidRPr="001D52C6" w:rsidRDefault="00255A44" w:rsidP="00255A44">
      <w:pPr>
        <w:suppressAutoHyphens/>
        <w:ind w:left="567"/>
        <w:rPr>
          <w:rFonts w:asciiTheme="minorHAnsi" w:hAnsiTheme="minorHAnsi" w:cstheme="minorHAnsi"/>
          <w:sz w:val="22"/>
          <w:szCs w:val="22"/>
        </w:rPr>
      </w:pPr>
    </w:p>
    <w:p w14:paraId="6D1C93CB" w14:textId="77777777"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Cena Díla, případně její část, a případná DPH je uhrazena vždy dnem jejich odepsání z bankovního účtu Objednatele.</w:t>
      </w:r>
    </w:p>
    <w:p w14:paraId="7226F4C2" w14:textId="77777777" w:rsidR="001051DF" w:rsidRPr="001D52C6" w:rsidRDefault="001051DF" w:rsidP="001051DF">
      <w:pPr>
        <w:suppressAutoHyphens/>
        <w:ind w:left="567"/>
        <w:rPr>
          <w:rFonts w:asciiTheme="minorHAnsi" w:hAnsiTheme="minorHAnsi" w:cstheme="minorHAnsi"/>
          <w:sz w:val="22"/>
          <w:szCs w:val="22"/>
        </w:rPr>
      </w:pPr>
    </w:p>
    <w:p w14:paraId="5820DC07"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Vyplývá-li z informací zveřejněných správcem daně ve smyslu </w:t>
      </w:r>
      <w:proofErr w:type="spellStart"/>
      <w:r w:rsidRPr="001D52C6">
        <w:rPr>
          <w:rFonts w:asciiTheme="minorHAnsi" w:hAnsiTheme="minorHAnsi" w:cstheme="minorHAnsi"/>
          <w:sz w:val="22"/>
          <w:szCs w:val="22"/>
        </w:rPr>
        <w:t>ZoDPH</w:t>
      </w:r>
      <w:proofErr w:type="spellEnd"/>
      <w:r w:rsidRPr="001D52C6">
        <w:rPr>
          <w:rFonts w:asciiTheme="minorHAnsi" w:hAnsiTheme="minorHAnsi" w:cstheme="minorHAnsi"/>
          <w:sz w:val="22"/>
          <w:szCs w:val="22"/>
        </w:rPr>
        <w:t xml:space="preserve">, že Zhotovitel je nespolehlivým plátcem DPH, je Objednatel oprávněn příslušnou DPH uhradit přímo místně a věcně příslušnému správci daně Zhotovitele. Tento odstavec se užije pouze v případě, že Dílo nepodléhá režimu přenesení daňové povinnosti v souladu s § 92a a § 92e </w:t>
      </w:r>
      <w:proofErr w:type="spellStart"/>
      <w:r w:rsidRPr="001D52C6">
        <w:rPr>
          <w:rFonts w:asciiTheme="minorHAnsi" w:hAnsiTheme="minorHAnsi" w:cstheme="minorHAnsi"/>
          <w:sz w:val="22"/>
          <w:szCs w:val="22"/>
        </w:rPr>
        <w:t>ZoDPH</w:t>
      </w:r>
      <w:proofErr w:type="spellEnd"/>
      <w:r w:rsidRPr="001D52C6">
        <w:rPr>
          <w:rFonts w:asciiTheme="minorHAnsi" w:hAnsiTheme="minorHAnsi" w:cstheme="minorHAnsi"/>
          <w:sz w:val="22"/>
          <w:szCs w:val="22"/>
        </w:rPr>
        <w:t>.</w:t>
      </w:r>
    </w:p>
    <w:p w14:paraId="7FA5D813" w14:textId="77777777" w:rsidR="00670295" w:rsidRPr="001D52C6" w:rsidRDefault="00670295" w:rsidP="00670295">
      <w:pPr>
        <w:tabs>
          <w:tab w:val="left" w:pos="0"/>
        </w:tabs>
        <w:suppressAutoHyphens/>
        <w:ind w:left="567"/>
        <w:rPr>
          <w:rFonts w:asciiTheme="minorHAnsi" w:hAnsiTheme="minorHAnsi" w:cstheme="minorHAnsi"/>
          <w:sz w:val="22"/>
          <w:szCs w:val="22"/>
        </w:rPr>
      </w:pPr>
    </w:p>
    <w:p w14:paraId="185F4173" w14:textId="77777777" w:rsidR="00670295" w:rsidRPr="001D52C6" w:rsidRDefault="00670295" w:rsidP="00670295">
      <w:pPr>
        <w:numPr>
          <w:ilvl w:val="0"/>
          <w:numId w:val="1"/>
        </w:numPr>
        <w:tabs>
          <w:tab w:val="left" w:pos="0"/>
        </w:tabs>
        <w:suppressAutoHyphens/>
        <w:rPr>
          <w:rFonts w:asciiTheme="minorHAnsi" w:hAnsiTheme="minorHAnsi" w:cstheme="minorHAnsi"/>
          <w:sz w:val="22"/>
          <w:szCs w:val="22"/>
        </w:rPr>
      </w:pPr>
      <w:r w:rsidRPr="001D52C6">
        <w:rPr>
          <w:rFonts w:asciiTheme="minorHAnsi" w:hAnsiTheme="minorHAnsi" w:cstheme="minorHAnsi"/>
          <w:sz w:val="22"/>
          <w:szCs w:val="22"/>
        </w:rPr>
        <w:t xml:space="preserve">Bude-li Faktura obsahovat číslo bankovního účtu určeného k úhradě Ceny Díla nebo její části a případné DPH, které není správcem daně ve smyslu </w:t>
      </w:r>
      <w:proofErr w:type="spellStart"/>
      <w:r w:rsidRPr="001D52C6">
        <w:rPr>
          <w:rFonts w:asciiTheme="minorHAnsi" w:hAnsiTheme="minorHAnsi" w:cstheme="minorHAnsi"/>
          <w:sz w:val="22"/>
          <w:szCs w:val="22"/>
        </w:rPr>
        <w:t>ZoDPH</w:t>
      </w:r>
      <w:proofErr w:type="spellEnd"/>
      <w:r w:rsidRPr="001D52C6">
        <w:rPr>
          <w:rFonts w:asciiTheme="minorHAnsi" w:hAnsiTheme="minorHAnsi" w:cstheme="minorHAnsi"/>
          <w:sz w:val="22"/>
          <w:szCs w:val="22"/>
        </w:rPr>
        <w:t xml:space="preserve"> zveřejněno jako číslo bankovního účtu, které je Zhotovitelem používáno pro ekonomickou činnost, je Objednatel oprávněn uhradit Cenu Díla nebo její část, na něž byla vystavena Faktura, a případnou DPH na bankovní účet zveřejněný správcem daně ve smyslu </w:t>
      </w:r>
      <w:proofErr w:type="spellStart"/>
      <w:r w:rsidRPr="001D52C6">
        <w:rPr>
          <w:rFonts w:asciiTheme="minorHAnsi" w:hAnsiTheme="minorHAnsi" w:cstheme="minorHAnsi"/>
          <w:sz w:val="22"/>
          <w:szCs w:val="22"/>
        </w:rPr>
        <w:t>ZoDPH</w:t>
      </w:r>
      <w:proofErr w:type="spellEnd"/>
      <w:r w:rsidRPr="001D52C6">
        <w:rPr>
          <w:rFonts w:asciiTheme="minorHAnsi" w:hAnsiTheme="minorHAnsi" w:cstheme="minorHAnsi"/>
          <w:sz w:val="22"/>
          <w:szCs w:val="22"/>
        </w:rPr>
        <w:t xml:space="preserve"> jako bankovní účet, který je Zhotovitelem používán pro ekonomickou činnost. Ve vztahu k Objednatelem případně hrazené DPH se tento odstavec užije pouze v případě, že Dílo nepodléhá režimu přenesení daňové povinnosti v souladu s § 92a a § 92e </w:t>
      </w:r>
      <w:proofErr w:type="spellStart"/>
      <w:r w:rsidRPr="001D52C6">
        <w:rPr>
          <w:rFonts w:asciiTheme="minorHAnsi" w:hAnsiTheme="minorHAnsi" w:cstheme="minorHAnsi"/>
          <w:sz w:val="22"/>
          <w:szCs w:val="22"/>
        </w:rPr>
        <w:t>ZoDPH</w:t>
      </w:r>
      <w:proofErr w:type="spellEnd"/>
      <w:r w:rsidRPr="001D52C6">
        <w:rPr>
          <w:rFonts w:asciiTheme="minorHAnsi" w:hAnsiTheme="minorHAnsi" w:cstheme="minorHAnsi"/>
          <w:sz w:val="22"/>
          <w:szCs w:val="22"/>
        </w:rPr>
        <w:t>.</w:t>
      </w:r>
    </w:p>
    <w:p w14:paraId="195E85A9"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5A3A76AA" w14:textId="4DDD58EA" w:rsidR="00670295" w:rsidRDefault="00670295" w:rsidP="00670295">
      <w:pPr>
        <w:numPr>
          <w:ilvl w:val="0"/>
          <w:numId w:val="1"/>
        </w:numPr>
        <w:tabs>
          <w:tab w:val="left" w:pos="0"/>
        </w:tabs>
        <w:suppressAutoHyphens/>
        <w:rPr>
          <w:rFonts w:asciiTheme="minorHAnsi" w:hAnsiTheme="minorHAnsi" w:cstheme="minorHAnsi"/>
          <w:color w:val="000000"/>
          <w:sz w:val="22"/>
          <w:szCs w:val="22"/>
        </w:rPr>
      </w:pPr>
      <w:r w:rsidRPr="001D52C6">
        <w:rPr>
          <w:rFonts w:asciiTheme="minorHAnsi" w:hAnsiTheme="minorHAnsi" w:cstheme="minorHAnsi"/>
          <w:color w:val="000000"/>
          <w:sz w:val="22"/>
          <w:szCs w:val="22"/>
        </w:rPr>
        <w:t xml:space="preserve">Nebude-li příslušná Faktura obsahovat některou povinnou nebo dohodnutou náležitost nebo bude-li chybně stanovena Cena </w:t>
      </w:r>
      <w:r w:rsidRPr="001D52C6">
        <w:rPr>
          <w:rFonts w:asciiTheme="minorHAnsi" w:hAnsiTheme="minorHAnsi" w:cstheme="minorHAnsi"/>
          <w:sz w:val="22"/>
          <w:szCs w:val="22"/>
        </w:rPr>
        <w:t>Díla, případně její část, DPH nebo</w:t>
      </w:r>
      <w:r w:rsidRPr="001D52C6">
        <w:rPr>
          <w:rFonts w:asciiTheme="minorHAnsi" w:hAnsiTheme="minorHAnsi" w:cstheme="minorHAnsi"/>
          <w:color w:val="000000"/>
          <w:sz w:val="22"/>
          <w:szCs w:val="22"/>
        </w:rPr>
        <w:t xml:space="preserve"> jiná náležitost Faktury, je Objednatel oprávněn tuto Fakturu vrátit Zhotoviteli k provedení opravy s vyznačením důvodu vrácení. Zhotovitel </w:t>
      </w:r>
      <w:bookmarkStart w:id="19" w:name="_Hlk2008336"/>
      <w:r w:rsidRPr="001D52C6">
        <w:rPr>
          <w:rFonts w:asciiTheme="minorHAnsi" w:hAnsiTheme="minorHAnsi" w:cstheme="minorHAnsi"/>
          <w:sz w:val="22"/>
          <w:szCs w:val="22"/>
        </w:rPr>
        <w:t xml:space="preserve">je povinen opravit Fakturu </w:t>
      </w:r>
      <w:r w:rsidRPr="001D52C6">
        <w:rPr>
          <w:rFonts w:asciiTheme="minorHAnsi" w:hAnsiTheme="minorHAnsi" w:cstheme="minorHAnsi"/>
          <w:color w:val="000000"/>
          <w:sz w:val="22"/>
          <w:szCs w:val="22"/>
        </w:rPr>
        <w:t>podle pokynů Objednatele</w:t>
      </w:r>
      <w:r w:rsidRPr="001D52C6">
        <w:rPr>
          <w:rFonts w:asciiTheme="minorHAnsi" w:hAnsiTheme="minorHAnsi" w:cstheme="minorHAnsi"/>
          <w:sz w:val="22"/>
          <w:szCs w:val="22"/>
        </w:rPr>
        <w:t xml:space="preserve"> a opravenou Fakturu neprodleně doručit Objednateli</w:t>
      </w:r>
      <w:bookmarkEnd w:id="19"/>
      <w:r w:rsidRPr="001D52C6">
        <w:rPr>
          <w:rFonts w:asciiTheme="minorHAnsi" w:hAnsiTheme="minorHAnsi" w:cstheme="minorHAnsi"/>
          <w:color w:val="000000"/>
          <w:sz w:val="22"/>
          <w:szCs w:val="22"/>
        </w:rPr>
        <w:t>.</w:t>
      </w:r>
      <w:r w:rsidR="00FF0CED">
        <w:rPr>
          <w:rFonts w:asciiTheme="minorHAnsi" w:hAnsiTheme="minorHAnsi" w:cstheme="minorHAnsi"/>
          <w:color w:val="000000"/>
          <w:sz w:val="22"/>
          <w:szCs w:val="22"/>
        </w:rPr>
        <w:t xml:space="preserve"> </w:t>
      </w:r>
      <w:r w:rsidR="00FF0CED" w:rsidRPr="00FF0CED">
        <w:rPr>
          <w:rFonts w:asciiTheme="minorHAnsi" w:hAnsiTheme="minorHAnsi" w:cstheme="minorHAnsi"/>
          <w:color w:val="000000"/>
          <w:sz w:val="22"/>
          <w:szCs w:val="22"/>
        </w:rPr>
        <w:t>Po dobu od vrácení faktury do doručení řádně opravené faktury Objednateli není Objednatel v prodlení s</w:t>
      </w:r>
      <w:r w:rsidR="00FF0CED">
        <w:rPr>
          <w:rFonts w:asciiTheme="minorHAnsi" w:hAnsiTheme="minorHAnsi" w:cstheme="minorHAnsi"/>
          <w:color w:val="000000"/>
          <w:sz w:val="22"/>
          <w:szCs w:val="22"/>
        </w:rPr>
        <w:t> </w:t>
      </w:r>
      <w:r w:rsidR="00FF0CED" w:rsidRPr="00FF0CED">
        <w:rPr>
          <w:rFonts w:asciiTheme="minorHAnsi" w:hAnsiTheme="minorHAnsi" w:cstheme="minorHAnsi"/>
          <w:color w:val="000000"/>
          <w:sz w:val="22"/>
          <w:szCs w:val="22"/>
        </w:rPr>
        <w:t>úhradou</w:t>
      </w:r>
      <w:r w:rsidR="00FF0CED">
        <w:rPr>
          <w:rFonts w:asciiTheme="minorHAnsi" w:hAnsiTheme="minorHAnsi" w:cstheme="minorHAnsi"/>
          <w:color w:val="000000"/>
          <w:sz w:val="22"/>
          <w:szCs w:val="22"/>
        </w:rPr>
        <w:t>.</w:t>
      </w:r>
    </w:p>
    <w:p w14:paraId="4DFC46E0" w14:textId="77777777" w:rsidR="00083CE1" w:rsidRDefault="00083CE1" w:rsidP="00083CE1">
      <w:pPr>
        <w:tabs>
          <w:tab w:val="left" w:pos="0"/>
        </w:tabs>
        <w:suppressAutoHyphens/>
        <w:ind w:left="567"/>
        <w:rPr>
          <w:rFonts w:asciiTheme="minorHAnsi" w:hAnsiTheme="minorHAnsi" w:cstheme="minorHAnsi"/>
          <w:color w:val="000000"/>
          <w:sz w:val="22"/>
          <w:szCs w:val="22"/>
        </w:rPr>
      </w:pPr>
    </w:p>
    <w:p w14:paraId="66F7ACDB" w14:textId="713FC3FD" w:rsidR="00083CE1" w:rsidRDefault="00E613AF" w:rsidP="00670295">
      <w:pPr>
        <w:numPr>
          <w:ilvl w:val="0"/>
          <w:numId w:val="1"/>
        </w:numPr>
        <w:tabs>
          <w:tab w:val="left" w:pos="0"/>
        </w:tabs>
        <w:suppressAutoHyphens/>
        <w:rPr>
          <w:rFonts w:asciiTheme="minorHAnsi" w:hAnsiTheme="minorHAnsi" w:cstheme="minorHAnsi"/>
          <w:color w:val="000000"/>
          <w:sz w:val="22"/>
          <w:szCs w:val="22"/>
        </w:rPr>
      </w:pPr>
      <w:r w:rsidRPr="00E613AF">
        <w:rPr>
          <w:rFonts w:asciiTheme="minorHAnsi" w:hAnsiTheme="minorHAnsi" w:cstheme="minorHAnsi"/>
          <w:color w:val="000000"/>
          <w:sz w:val="22"/>
          <w:szCs w:val="22"/>
        </w:rPr>
        <w:t>Smluvní strany se dohodly, že pokud bude Dílo předáno s vadami a nedodělky v souladu s</w:t>
      </w:r>
      <w:r w:rsidR="00DA5418">
        <w:rPr>
          <w:rFonts w:asciiTheme="minorHAnsi" w:hAnsiTheme="minorHAnsi" w:cstheme="minorHAnsi"/>
          <w:color w:val="000000"/>
          <w:sz w:val="22"/>
          <w:szCs w:val="22"/>
        </w:rPr>
        <w:t> </w:t>
      </w:r>
      <w:r w:rsidRPr="00E613AF">
        <w:rPr>
          <w:rFonts w:asciiTheme="minorHAnsi" w:hAnsiTheme="minorHAnsi" w:cstheme="minorHAnsi"/>
          <w:color w:val="000000"/>
          <w:sz w:val="22"/>
          <w:szCs w:val="22"/>
        </w:rPr>
        <w:t xml:space="preserve">odstavcem </w:t>
      </w:r>
      <w:r>
        <w:rPr>
          <w:rFonts w:asciiTheme="minorHAnsi" w:hAnsiTheme="minorHAnsi" w:cstheme="minorHAnsi"/>
          <w:color w:val="000000"/>
          <w:sz w:val="22"/>
          <w:szCs w:val="22"/>
        </w:rPr>
        <w:fldChar w:fldCharType="begin"/>
      </w:r>
      <w:r>
        <w:rPr>
          <w:rFonts w:asciiTheme="minorHAnsi" w:hAnsiTheme="minorHAnsi" w:cstheme="minorHAnsi"/>
          <w:color w:val="000000"/>
          <w:sz w:val="22"/>
          <w:szCs w:val="22"/>
        </w:rPr>
        <w:instrText xml:space="preserve"> REF _Ref391909747 \r \h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sidR="00E00DA6">
        <w:rPr>
          <w:rFonts w:asciiTheme="minorHAnsi" w:hAnsiTheme="minorHAnsi" w:cstheme="minorHAnsi"/>
          <w:color w:val="000000"/>
          <w:sz w:val="22"/>
          <w:szCs w:val="22"/>
        </w:rPr>
        <w:t>87</w:t>
      </w:r>
      <w:r>
        <w:rPr>
          <w:rFonts w:asciiTheme="minorHAnsi" w:hAnsiTheme="minorHAnsi" w:cstheme="minorHAnsi"/>
          <w:color w:val="000000"/>
          <w:sz w:val="22"/>
          <w:szCs w:val="22"/>
        </w:rPr>
        <w:fldChar w:fldCharType="end"/>
      </w:r>
      <w:r w:rsidRPr="00E613AF">
        <w:rPr>
          <w:rFonts w:asciiTheme="minorHAnsi" w:hAnsiTheme="minorHAnsi" w:cstheme="minorHAnsi"/>
          <w:color w:val="000000"/>
          <w:sz w:val="22"/>
          <w:szCs w:val="22"/>
        </w:rPr>
        <w:t xml:space="preserve"> Smlouvy, je Objednatel oprávněn nezaplatit část Ceny Díla a případnou DPH odhadem přiměřeně odpovídající jeho právu na slevu z důvodu vadného plnění do doby, než budou veškeré vady a nedodělky odstraněny.</w:t>
      </w:r>
    </w:p>
    <w:p w14:paraId="6C0DD51C" w14:textId="77777777" w:rsidR="0084134A" w:rsidRDefault="0084134A" w:rsidP="0084134A">
      <w:pPr>
        <w:tabs>
          <w:tab w:val="left" w:pos="0"/>
        </w:tabs>
        <w:suppressAutoHyphens/>
        <w:rPr>
          <w:rFonts w:asciiTheme="minorHAnsi" w:hAnsiTheme="minorHAnsi" w:cstheme="minorHAnsi"/>
          <w:color w:val="000000"/>
          <w:sz w:val="22"/>
          <w:szCs w:val="22"/>
        </w:rPr>
      </w:pPr>
    </w:p>
    <w:p w14:paraId="46202855" w14:textId="77777777" w:rsidR="0084134A" w:rsidRPr="001D52C6" w:rsidRDefault="0084134A" w:rsidP="0084134A">
      <w:pPr>
        <w:tabs>
          <w:tab w:val="left" w:pos="0"/>
        </w:tabs>
        <w:suppressAutoHyphens/>
        <w:rPr>
          <w:rFonts w:asciiTheme="minorHAnsi" w:hAnsiTheme="minorHAnsi" w:cstheme="minorHAnsi"/>
          <w:color w:val="000000"/>
          <w:sz w:val="22"/>
          <w:szCs w:val="22"/>
        </w:rPr>
      </w:pPr>
    </w:p>
    <w:p w14:paraId="6A81D318" w14:textId="77777777" w:rsidR="00670295" w:rsidRPr="001D52C6" w:rsidRDefault="00670295" w:rsidP="00670295">
      <w:pPr>
        <w:pStyle w:val="Nadpis1"/>
        <w:keepLines w:val="0"/>
        <w:suppressAutoHyphens/>
        <w:rPr>
          <w:rFonts w:asciiTheme="minorHAnsi" w:hAnsiTheme="minorHAnsi" w:cstheme="minorHAnsi"/>
          <w:szCs w:val="22"/>
        </w:rPr>
      </w:pPr>
      <w:bookmarkStart w:id="20" w:name="_Toc380671102"/>
      <w:bookmarkStart w:id="21" w:name="_Toc383117514"/>
      <w:bookmarkStart w:id="22" w:name="_Ref2074495"/>
      <w:r w:rsidRPr="001D52C6">
        <w:rPr>
          <w:rFonts w:asciiTheme="minorHAnsi" w:hAnsiTheme="minorHAnsi" w:cstheme="minorHAnsi"/>
          <w:szCs w:val="22"/>
        </w:rPr>
        <w:t xml:space="preserve">MÍSTO </w:t>
      </w:r>
      <w:bookmarkEnd w:id="20"/>
      <w:bookmarkEnd w:id="21"/>
      <w:r w:rsidRPr="001D52C6">
        <w:rPr>
          <w:rFonts w:asciiTheme="minorHAnsi" w:hAnsiTheme="minorHAnsi" w:cstheme="minorHAnsi"/>
          <w:szCs w:val="22"/>
        </w:rPr>
        <w:t>PLNĚNÍ</w:t>
      </w:r>
      <w:bookmarkEnd w:id="22"/>
    </w:p>
    <w:p w14:paraId="118C1E95" w14:textId="77777777" w:rsidR="00670295" w:rsidRPr="001D52C6" w:rsidRDefault="00670295" w:rsidP="00670295">
      <w:pPr>
        <w:keepNext/>
        <w:suppressAutoHyphens/>
        <w:rPr>
          <w:rFonts w:asciiTheme="minorHAnsi" w:hAnsiTheme="minorHAnsi" w:cstheme="minorHAnsi"/>
          <w:sz w:val="22"/>
          <w:szCs w:val="22"/>
          <w:lang w:eastAsia="ar-SA"/>
        </w:rPr>
      </w:pPr>
    </w:p>
    <w:p w14:paraId="477DEBF5" w14:textId="05F46E34" w:rsidR="00670295" w:rsidRDefault="00670295" w:rsidP="00670295">
      <w:pPr>
        <w:numPr>
          <w:ilvl w:val="0"/>
          <w:numId w:val="1"/>
        </w:numPr>
        <w:suppressAutoHyphens/>
        <w:rPr>
          <w:rFonts w:asciiTheme="minorHAnsi" w:hAnsiTheme="minorHAnsi" w:cstheme="minorHAnsi"/>
          <w:sz w:val="22"/>
          <w:szCs w:val="22"/>
        </w:rPr>
      </w:pPr>
      <w:bookmarkStart w:id="23" w:name="_Ref456630345"/>
      <w:r w:rsidRPr="001D52C6">
        <w:rPr>
          <w:rFonts w:asciiTheme="minorHAnsi" w:hAnsiTheme="minorHAnsi" w:cstheme="minorHAnsi"/>
          <w:sz w:val="22"/>
          <w:szCs w:val="22"/>
        </w:rPr>
        <w:t>Míst</w:t>
      </w:r>
      <w:r w:rsidR="00665A52">
        <w:rPr>
          <w:rFonts w:asciiTheme="minorHAnsi" w:hAnsiTheme="minorHAnsi" w:cstheme="minorHAnsi"/>
          <w:sz w:val="22"/>
          <w:szCs w:val="22"/>
        </w:rPr>
        <w:t>o</w:t>
      </w:r>
      <w:r w:rsidRPr="001D52C6">
        <w:rPr>
          <w:rFonts w:asciiTheme="minorHAnsi" w:hAnsiTheme="minorHAnsi" w:cstheme="minorHAnsi"/>
          <w:sz w:val="22"/>
          <w:szCs w:val="22"/>
        </w:rPr>
        <w:t xml:space="preserve"> plnění</w:t>
      </w:r>
      <w:r w:rsidR="00665A52">
        <w:rPr>
          <w:rFonts w:asciiTheme="minorHAnsi" w:hAnsiTheme="minorHAnsi" w:cstheme="minorHAnsi"/>
          <w:sz w:val="22"/>
          <w:szCs w:val="22"/>
        </w:rPr>
        <w:t>: Bohdanečská 249, Vinoř</w:t>
      </w:r>
      <w:bookmarkEnd w:id="23"/>
    </w:p>
    <w:p w14:paraId="0D008FFC" w14:textId="77777777" w:rsidR="00E33940" w:rsidRDefault="00E33940" w:rsidP="00E33940">
      <w:pPr>
        <w:suppressAutoHyphens/>
        <w:rPr>
          <w:rFonts w:asciiTheme="minorHAnsi" w:hAnsiTheme="minorHAnsi" w:cstheme="minorHAnsi"/>
          <w:sz w:val="22"/>
          <w:szCs w:val="22"/>
        </w:rPr>
      </w:pPr>
    </w:p>
    <w:p w14:paraId="4A2A18B0" w14:textId="77777777" w:rsidR="00E33940" w:rsidRPr="001D52C6" w:rsidRDefault="00E33940" w:rsidP="00E33940">
      <w:pPr>
        <w:suppressAutoHyphens/>
        <w:rPr>
          <w:rFonts w:asciiTheme="minorHAnsi" w:hAnsiTheme="minorHAnsi" w:cstheme="minorHAnsi"/>
          <w:sz w:val="22"/>
          <w:szCs w:val="22"/>
        </w:rPr>
      </w:pPr>
    </w:p>
    <w:p w14:paraId="6F76132A" w14:textId="77777777" w:rsidR="00670295" w:rsidRPr="001D52C6" w:rsidRDefault="00670295" w:rsidP="0084134A">
      <w:pPr>
        <w:pStyle w:val="Nadpis1"/>
        <w:suppressAutoHyphens/>
        <w:rPr>
          <w:rFonts w:asciiTheme="minorHAnsi" w:hAnsiTheme="minorHAnsi" w:cstheme="minorHAnsi"/>
          <w:szCs w:val="22"/>
        </w:rPr>
      </w:pPr>
      <w:bookmarkStart w:id="24" w:name="_Ref397341966"/>
      <w:r w:rsidRPr="001D52C6">
        <w:rPr>
          <w:rFonts w:asciiTheme="minorHAnsi" w:hAnsiTheme="minorHAnsi" w:cstheme="minorHAnsi"/>
          <w:szCs w:val="22"/>
        </w:rPr>
        <w:t>TERMÍNY PLNĚNÍ</w:t>
      </w:r>
    </w:p>
    <w:p w14:paraId="1FCA2520" w14:textId="77777777" w:rsidR="00670295" w:rsidRPr="001D52C6" w:rsidRDefault="00670295" w:rsidP="0084134A">
      <w:pPr>
        <w:keepNext/>
        <w:keepLines/>
        <w:suppressAutoHyphens/>
        <w:ind w:left="567"/>
        <w:rPr>
          <w:rFonts w:asciiTheme="minorHAnsi" w:hAnsiTheme="minorHAnsi" w:cstheme="minorHAnsi"/>
          <w:sz w:val="22"/>
          <w:szCs w:val="22"/>
        </w:rPr>
      </w:pPr>
    </w:p>
    <w:p w14:paraId="28FF01A3" w14:textId="77777777" w:rsidR="00670295" w:rsidRPr="001D52C6" w:rsidRDefault="00670295" w:rsidP="0084134A">
      <w:pPr>
        <w:keepNext/>
        <w:keepLines/>
        <w:numPr>
          <w:ilvl w:val="0"/>
          <w:numId w:val="1"/>
        </w:numPr>
        <w:suppressAutoHyphens/>
        <w:rPr>
          <w:rFonts w:asciiTheme="minorHAnsi" w:hAnsiTheme="minorHAnsi" w:cstheme="minorHAnsi"/>
          <w:sz w:val="22"/>
          <w:szCs w:val="22"/>
        </w:rPr>
      </w:pPr>
      <w:bookmarkStart w:id="25" w:name="_Ref7435804"/>
      <w:r w:rsidRPr="001D52C6">
        <w:rPr>
          <w:rFonts w:asciiTheme="minorHAnsi" w:hAnsiTheme="minorHAnsi" w:cstheme="minorHAnsi"/>
          <w:sz w:val="22"/>
          <w:szCs w:val="22"/>
        </w:rPr>
        <w:t>Dílo bude prováděno v následujících termínech, pokud není ve Smlouvě sjednáno jinak:</w:t>
      </w:r>
      <w:bookmarkEnd w:id="24"/>
      <w:bookmarkEnd w:id="25"/>
    </w:p>
    <w:p w14:paraId="6FEB8B8D" w14:textId="77777777" w:rsidR="00670295" w:rsidRPr="0095214F" w:rsidRDefault="00670295" w:rsidP="0084134A">
      <w:pPr>
        <w:keepNext/>
        <w:keepLines/>
        <w:suppressAutoHyphens/>
        <w:rPr>
          <w:rFonts w:asciiTheme="minorHAnsi" w:hAnsiTheme="minorHAnsi" w:cstheme="minorHAnsi"/>
          <w:sz w:val="22"/>
          <w:szCs w:val="22"/>
        </w:rPr>
      </w:pPr>
    </w:p>
    <w:p w14:paraId="5E06852F" w14:textId="24AC6FBB" w:rsidR="00810B63" w:rsidRPr="003E549F" w:rsidRDefault="00810B63" w:rsidP="00810B63">
      <w:pPr>
        <w:numPr>
          <w:ilvl w:val="1"/>
          <w:numId w:val="1"/>
        </w:numPr>
        <w:suppressAutoHyphens/>
        <w:rPr>
          <w:rFonts w:asciiTheme="minorHAnsi" w:hAnsiTheme="minorHAnsi" w:cstheme="minorHAnsi"/>
          <w:sz w:val="22"/>
          <w:szCs w:val="22"/>
        </w:rPr>
      </w:pPr>
      <w:bookmarkStart w:id="26" w:name="_Ref181694869"/>
      <w:bookmarkStart w:id="27" w:name="_Ref391889452"/>
      <w:bookmarkStart w:id="28" w:name="_Ref447182198"/>
      <w:r w:rsidRPr="003E549F">
        <w:rPr>
          <w:rFonts w:asciiTheme="minorHAnsi" w:hAnsiTheme="minorHAnsi" w:cstheme="minorHAnsi"/>
          <w:b/>
          <w:sz w:val="22"/>
          <w:szCs w:val="22"/>
        </w:rPr>
        <w:t>Termín pro dokončení stavebních prací</w:t>
      </w:r>
      <w:r w:rsidRPr="003E549F">
        <w:rPr>
          <w:rFonts w:asciiTheme="minorHAnsi" w:hAnsiTheme="minorHAnsi" w:cstheme="minorHAnsi"/>
          <w:sz w:val="22"/>
          <w:szCs w:val="22"/>
        </w:rPr>
        <w:t xml:space="preserve">: </w:t>
      </w:r>
      <w:r w:rsidR="00665A52">
        <w:rPr>
          <w:rFonts w:asciiTheme="minorHAnsi" w:hAnsiTheme="minorHAnsi" w:cstheme="minorHAnsi"/>
          <w:sz w:val="22"/>
          <w:szCs w:val="22"/>
        </w:rPr>
        <w:t>nejpozději 28.08.2026</w:t>
      </w:r>
      <w:bookmarkEnd w:id="26"/>
    </w:p>
    <w:p w14:paraId="3B304EB7" w14:textId="77777777" w:rsidR="00810B63" w:rsidRPr="00D81214" w:rsidRDefault="00810B63" w:rsidP="00810B63">
      <w:pPr>
        <w:suppressAutoHyphens/>
        <w:rPr>
          <w:rFonts w:asciiTheme="minorHAnsi" w:hAnsiTheme="minorHAnsi" w:cstheme="minorHAnsi"/>
          <w:sz w:val="22"/>
          <w:szCs w:val="22"/>
          <w:highlight w:val="yellow"/>
        </w:rPr>
      </w:pPr>
    </w:p>
    <w:p w14:paraId="550AB3EE" w14:textId="34A4E931" w:rsidR="00810B63" w:rsidRDefault="00810B63" w:rsidP="00810B63">
      <w:pPr>
        <w:numPr>
          <w:ilvl w:val="1"/>
          <w:numId w:val="1"/>
        </w:numPr>
        <w:suppressAutoHyphens/>
        <w:rPr>
          <w:rFonts w:asciiTheme="minorHAnsi" w:hAnsiTheme="minorHAnsi" w:cstheme="minorHAnsi"/>
          <w:sz w:val="22"/>
          <w:szCs w:val="22"/>
        </w:rPr>
      </w:pPr>
      <w:bookmarkStart w:id="29" w:name="_Ref181694908"/>
      <w:r w:rsidRPr="00665A52">
        <w:rPr>
          <w:rFonts w:asciiTheme="minorHAnsi" w:hAnsiTheme="minorHAnsi" w:cstheme="minorHAnsi"/>
          <w:b/>
          <w:sz w:val="22"/>
          <w:szCs w:val="22"/>
        </w:rPr>
        <w:t>Termín pro předání a převzetí dokončeného Díla</w:t>
      </w:r>
      <w:r w:rsidRPr="00665A52">
        <w:rPr>
          <w:rFonts w:asciiTheme="minorHAnsi" w:hAnsiTheme="minorHAnsi" w:cstheme="minorHAnsi"/>
          <w:sz w:val="22"/>
          <w:szCs w:val="22"/>
        </w:rPr>
        <w:t xml:space="preserve">: </w:t>
      </w:r>
      <w:r w:rsidRPr="00665A52">
        <w:rPr>
          <w:rFonts w:asciiTheme="minorHAnsi" w:hAnsiTheme="minorHAnsi" w:cstheme="minorHAnsi"/>
          <w:sz w:val="22"/>
          <w:szCs w:val="22"/>
          <w:lang w:eastAsia="en-US" w:bidi="en-US"/>
        </w:rPr>
        <w:t xml:space="preserve">do </w:t>
      </w:r>
      <w:r w:rsidR="00665A52" w:rsidRPr="00665A52">
        <w:rPr>
          <w:rFonts w:asciiTheme="minorHAnsi" w:hAnsiTheme="minorHAnsi" w:cstheme="minorHAnsi"/>
          <w:sz w:val="22"/>
          <w:szCs w:val="22"/>
          <w:lang w:eastAsia="en-US" w:bidi="en-US"/>
        </w:rPr>
        <w:t>31.</w:t>
      </w:r>
      <w:r w:rsidR="0032560A">
        <w:rPr>
          <w:rFonts w:asciiTheme="minorHAnsi" w:hAnsiTheme="minorHAnsi" w:cstheme="minorHAnsi"/>
          <w:sz w:val="22"/>
          <w:szCs w:val="22"/>
          <w:lang w:eastAsia="en-US" w:bidi="en-US"/>
        </w:rPr>
        <w:t>08</w:t>
      </w:r>
      <w:r w:rsidR="00665A52" w:rsidRPr="00665A52">
        <w:rPr>
          <w:rFonts w:asciiTheme="minorHAnsi" w:hAnsiTheme="minorHAnsi" w:cstheme="minorHAnsi"/>
          <w:sz w:val="22"/>
          <w:szCs w:val="22"/>
          <w:lang w:eastAsia="en-US" w:bidi="en-US"/>
        </w:rPr>
        <w:t>.2026</w:t>
      </w:r>
      <w:r w:rsidRPr="00665A52">
        <w:rPr>
          <w:rFonts w:asciiTheme="minorHAnsi" w:hAnsiTheme="minorHAnsi" w:cstheme="minorHAnsi"/>
          <w:sz w:val="22"/>
          <w:szCs w:val="22"/>
          <w:lang w:eastAsia="en-US" w:bidi="en-US"/>
        </w:rPr>
        <w:t xml:space="preserve"> </w:t>
      </w:r>
      <w:bookmarkEnd w:id="29"/>
    </w:p>
    <w:p w14:paraId="7D072526" w14:textId="77777777" w:rsidR="00665A52" w:rsidRDefault="00665A52" w:rsidP="00665A52">
      <w:pPr>
        <w:pStyle w:val="Odstavecseseznamem"/>
        <w:rPr>
          <w:rFonts w:asciiTheme="minorHAnsi" w:hAnsiTheme="minorHAnsi" w:cstheme="minorHAnsi"/>
          <w:sz w:val="22"/>
          <w:szCs w:val="22"/>
        </w:rPr>
      </w:pPr>
    </w:p>
    <w:p w14:paraId="2C530E48" w14:textId="0BD34A68"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Zhotovitel je povinen upozornit Objednatele bez zbytečného odkladu na nevhodnou povahu nebo neúplnost věci nebo podkladu, které mu Objednatel předal k provedení Díla, nebo na nevhodnou povahu nebo neúplnost příkazu, který mu Objednatel dal. Jestliže nevhodné nebo neúplné věci, podklady nebo příkazy Objednatele překážejí v řádném provádění Díla, Zhotovitel v nezbytném rozsahu přeruší provádění Díla do doby výměny nebo doplnění věcí nebo podkladů nebo změny příkazů Objednatelem, nebo do doby doručení písemného sdělení Objednatele, že trvá na provádění Díla s použitím předaných věcí nebo podkladů nebo na dodržování jeho příkazů. Zhotovitel je povinen pokračovat v provádění Díla v rozsahu, ve kterém mu v tom nebrání nevhodné nebo neúplné věci, podklady nebo příkazy a technologický postup provádění Díla. Lhůty stanovené v odst.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_Ref7435804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47</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byly-li přerušením provádění Díla přímo dotčeny, se nemění, jestliže se Smluvní strany nedohodnou jinak nebo není-li ve Smlouvě stanoveno jinak. </w:t>
      </w:r>
      <w:bookmarkEnd w:id="27"/>
      <w:bookmarkEnd w:id="28"/>
    </w:p>
    <w:p w14:paraId="095797C2" w14:textId="77777777" w:rsidR="00670295" w:rsidRPr="001D52C6" w:rsidRDefault="00670295" w:rsidP="00670295">
      <w:pPr>
        <w:suppressAutoHyphens/>
        <w:ind w:left="567"/>
        <w:rPr>
          <w:rFonts w:asciiTheme="minorHAnsi" w:hAnsiTheme="minorHAnsi" w:cstheme="minorHAnsi"/>
          <w:sz w:val="22"/>
          <w:szCs w:val="22"/>
        </w:rPr>
      </w:pPr>
    </w:p>
    <w:p w14:paraId="0065986A" w14:textId="6EDB53A8" w:rsidR="00670295" w:rsidRPr="001D52C6" w:rsidRDefault="00670295" w:rsidP="00670295">
      <w:pPr>
        <w:numPr>
          <w:ilvl w:val="0"/>
          <w:numId w:val="1"/>
        </w:numPr>
        <w:suppressAutoHyphens/>
        <w:rPr>
          <w:rFonts w:asciiTheme="minorHAnsi" w:hAnsiTheme="minorHAnsi" w:cstheme="minorHAnsi"/>
          <w:sz w:val="22"/>
          <w:szCs w:val="22"/>
        </w:rPr>
      </w:pPr>
      <w:bookmarkStart w:id="30" w:name="_Ref391889466"/>
      <w:r w:rsidRPr="001D52C6">
        <w:rPr>
          <w:rFonts w:asciiTheme="minorHAnsi" w:hAnsiTheme="minorHAnsi" w:cstheme="minorHAnsi"/>
          <w:sz w:val="22"/>
          <w:szCs w:val="22"/>
        </w:rPr>
        <w:t xml:space="preserve">Zjistí-li Zhotovitel v průběhu provádění Díla, že nelze dodržet termíny plnění stanovené v odstavci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_Ref7435804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47</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je povinen vždy na to Objednatele upozornit. Tím nejsou dotčeny další povinnosti Zhotovitele, zejména povinnost zaplatit smluvní pokutu za prodlení s předáním Díla a odpovědnost Zhotovitele za škodu.</w:t>
      </w:r>
      <w:bookmarkEnd w:id="30"/>
    </w:p>
    <w:p w14:paraId="5494D10E" w14:textId="77777777" w:rsidR="00670295" w:rsidRPr="001D52C6" w:rsidRDefault="00670295" w:rsidP="00670295">
      <w:pPr>
        <w:suppressAutoHyphens/>
        <w:ind w:left="567"/>
        <w:rPr>
          <w:rFonts w:asciiTheme="minorHAnsi" w:hAnsiTheme="minorHAnsi" w:cstheme="minorHAnsi"/>
          <w:sz w:val="22"/>
          <w:szCs w:val="22"/>
        </w:rPr>
      </w:pPr>
    </w:p>
    <w:p w14:paraId="6C24E8EA" w14:textId="6B4F909E"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Termíny plnění podle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_Ref7435804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47</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mohou být změněny pouze písemným dodatkem ke Smlouvě po dohodě obou Smluvních stran, pokud není ve Smlouvě sjednáno jinak.</w:t>
      </w:r>
    </w:p>
    <w:p w14:paraId="5F0857A3" w14:textId="77777777" w:rsidR="00670295" w:rsidRPr="001D52C6" w:rsidRDefault="00670295" w:rsidP="00670295">
      <w:pPr>
        <w:suppressAutoHyphens/>
        <w:ind w:left="567"/>
        <w:rPr>
          <w:rFonts w:asciiTheme="minorHAnsi" w:hAnsiTheme="minorHAnsi" w:cstheme="minorHAnsi"/>
          <w:sz w:val="22"/>
          <w:szCs w:val="22"/>
        </w:rPr>
      </w:pPr>
    </w:p>
    <w:p w14:paraId="5E16E127" w14:textId="77777777" w:rsidR="00670295" w:rsidRPr="001D52C6" w:rsidRDefault="00670295" w:rsidP="00670295">
      <w:pPr>
        <w:suppressAutoHyphens/>
        <w:ind w:left="567"/>
        <w:rPr>
          <w:rFonts w:asciiTheme="minorHAnsi" w:hAnsiTheme="minorHAnsi" w:cstheme="minorHAnsi"/>
          <w:sz w:val="22"/>
          <w:szCs w:val="22"/>
        </w:rPr>
      </w:pPr>
    </w:p>
    <w:p w14:paraId="2EC88650" w14:textId="77777777" w:rsidR="00670295" w:rsidRPr="001D52C6" w:rsidRDefault="00670295" w:rsidP="00670295">
      <w:pPr>
        <w:pStyle w:val="Nadpis1"/>
        <w:keepLines w:val="0"/>
        <w:suppressAutoHyphens/>
        <w:rPr>
          <w:rFonts w:asciiTheme="minorHAnsi" w:hAnsiTheme="minorHAnsi" w:cstheme="minorHAnsi"/>
          <w:szCs w:val="22"/>
        </w:rPr>
      </w:pPr>
      <w:r w:rsidRPr="001D52C6">
        <w:rPr>
          <w:rFonts w:asciiTheme="minorHAnsi" w:hAnsiTheme="minorHAnsi" w:cstheme="minorHAnsi"/>
          <w:szCs w:val="22"/>
        </w:rPr>
        <w:t>STAVENIŠTĚ</w:t>
      </w:r>
    </w:p>
    <w:p w14:paraId="5DD5692D" w14:textId="77777777" w:rsidR="00670295" w:rsidRPr="001D52C6" w:rsidRDefault="00670295" w:rsidP="00670295">
      <w:pPr>
        <w:keepNext/>
        <w:suppressAutoHyphens/>
        <w:rPr>
          <w:rFonts w:asciiTheme="minorHAnsi" w:hAnsiTheme="minorHAnsi" w:cstheme="minorHAnsi"/>
          <w:sz w:val="22"/>
          <w:szCs w:val="22"/>
          <w:lang w:eastAsia="ar-SA"/>
        </w:rPr>
      </w:pPr>
    </w:p>
    <w:p w14:paraId="5F30D370" w14:textId="071B8E9A" w:rsidR="00670295" w:rsidRDefault="00623D70" w:rsidP="00670295">
      <w:pPr>
        <w:numPr>
          <w:ilvl w:val="0"/>
          <w:numId w:val="1"/>
        </w:numPr>
        <w:suppressAutoHyphens/>
        <w:rPr>
          <w:rFonts w:asciiTheme="minorHAnsi" w:hAnsiTheme="minorHAnsi" w:cstheme="minorHAnsi"/>
          <w:sz w:val="22"/>
          <w:szCs w:val="22"/>
        </w:rPr>
      </w:pPr>
      <w:r w:rsidRPr="00623D70">
        <w:rPr>
          <w:rFonts w:asciiTheme="minorHAnsi" w:hAnsiTheme="minorHAnsi" w:cstheme="minorHAnsi"/>
          <w:sz w:val="22"/>
          <w:szCs w:val="22"/>
        </w:rPr>
        <w:t xml:space="preserve">Zhotovitel se zavazuje převzít staveniště od Objednatele nejpozději do 5 kalendářních dní od doručení písemné výzvy Objednatele k převzetí staveniště. </w:t>
      </w:r>
      <w:r w:rsidRPr="00701D66">
        <w:rPr>
          <w:rFonts w:asciiTheme="minorHAnsi" w:hAnsiTheme="minorHAnsi" w:cstheme="minorHAnsi"/>
          <w:sz w:val="22"/>
          <w:szCs w:val="22"/>
        </w:rPr>
        <w:t>Smluvní strany</w:t>
      </w:r>
      <w:r w:rsidRPr="00623D70">
        <w:rPr>
          <w:rFonts w:asciiTheme="minorHAnsi" w:hAnsiTheme="minorHAnsi" w:cstheme="minorHAnsi"/>
          <w:sz w:val="22"/>
          <w:szCs w:val="22"/>
        </w:rPr>
        <w:t xml:space="preserve"> sepíší protokol o předání a</w:t>
      </w:r>
      <w:r w:rsidR="00701D66">
        <w:rPr>
          <w:rFonts w:asciiTheme="minorHAnsi" w:hAnsiTheme="minorHAnsi" w:cstheme="minorHAnsi"/>
          <w:sz w:val="22"/>
          <w:szCs w:val="22"/>
        </w:rPr>
        <w:t> </w:t>
      </w:r>
      <w:r w:rsidRPr="00623D70">
        <w:rPr>
          <w:rFonts w:asciiTheme="minorHAnsi" w:hAnsiTheme="minorHAnsi" w:cstheme="minorHAnsi"/>
          <w:sz w:val="22"/>
          <w:szCs w:val="22"/>
        </w:rPr>
        <w:t>převzetí staveniště</w:t>
      </w:r>
      <w:r w:rsidR="00670295" w:rsidRPr="001D52C6">
        <w:rPr>
          <w:rFonts w:asciiTheme="minorHAnsi" w:hAnsiTheme="minorHAnsi" w:cstheme="minorHAnsi"/>
          <w:sz w:val="22"/>
          <w:szCs w:val="22"/>
        </w:rPr>
        <w:t>.</w:t>
      </w:r>
    </w:p>
    <w:p w14:paraId="373C65C8" w14:textId="77777777" w:rsidR="00064500" w:rsidRPr="001D52C6" w:rsidRDefault="00064500" w:rsidP="00064500">
      <w:pPr>
        <w:suppressAutoHyphens/>
        <w:ind w:left="567"/>
        <w:rPr>
          <w:rFonts w:asciiTheme="minorHAnsi" w:hAnsiTheme="minorHAnsi" w:cstheme="minorHAnsi"/>
          <w:sz w:val="22"/>
          <w:szCs w:val="22"/>
        </w:rPr>
      </w:pPr>
    </w:p>
    <w:p w14:paraId="15466117" w14:textId="5AA7F572" w:rsidR="00670295" w:rsidRPr="001D52C6" w:rsidRDefault="00670295" w:rsidP="00670295">
      <w:pPr>
        <w:numPr>
          <w:ilvl w:val="0"/>
          <w:numId w:val="1"/>
        </w:numPr>
        <w:suppressAutoHyphens/>
        <w:rPr>
          <w:rFonts w:asciiTheme="minorHAnsi" w:hAnsiTheme="minorHAnsi" w:cstheme="minorHAnsi"/>
          <w:sz w:val="22"/>
          <w:szCs w:val="22"/>
          <w:u w:val="single"/>
        </w:rPr>
      </w:pPr>
      <w:bookmarkStart w:id="31" w:name="_Toc305061156"/>
      <w:bookmarkStart w:id="32" w:name="_Toc305060662"/>
      <w:r w:rsidRPr="001D52C6">
        <w:rPr>
          <w:rFonts w:asciiTheme="minorHAnsi" w:hAnsiTheme="minorHAnsi" w:cstheme="minorHAnsi"/>
          <w:sz w:val="22"/>
          <w:szCs w:val="22"/>
        </w:rPr>
        <w:t>Zhotovitel je povinen užívat staveniště pouze pro účely související s prováděním Díla a při užívání staveniště je povinen dodržovat veškeré právní předpisy.</w:t>
      </w:r>
      <w:bookmarkEnd w:id="31"/>
      <w:bookmarkEnd w:id="32"/>
      <w:r w:rsidR="0034237D">
        <w:rPr>
          <w:rFonts w:asciiTheme="minorHAnsi" w:hAnsiTheme="minorHAnsi" w:cstheme="minorHAnsi"/>
          <w:sz w:val="22"/>
          <w:szCs w:val="22"/>
        </w:rPr>
        <w:t xml:space="preserve"> </w:t>
      </w:r>
      <w:r w:rsidR="0034237D" w:rsidRPr="0034237D">
        <w:rPr>
          <w:rFonts w:asciiTheme="minorHAnsi" w:hAnsiTheme="minorHAnsi" w:cstheme="minorHAnsi"/>
          <w:sz w:val="22"/>
          <w:szCs w:val="22"/>
        </w:rPr>
        <w:t xml:space="preserve">Zhotovitel se zavazuje zahájit provádění Díla nejpozději do </w:t>
      </w:r>
      <w:r w:rsidR="0034237D">
        <w:rPr>
          <w:rFonts w:asciiTheme="minorHAnsi" w:hAnsiTheme="minorHAnsi" w:cstheme="minorHAnsi"/>
          <w:sz w:val="22"/>
          <w:szCs w:val="22"/>
        </w:rPr>
        <w:t>3</w:t>
      </w:r>
      <w:r w:rsidR="0034237D" w:rsidRPr="0034237D">
        <w:rPr>
          <w:rFonts w:asciiTheme="minorHAnsi" w:hAnsiTheme="minorHAnsi" w:cstheme="minorHAnsi"/>
          <w:sz w:val="22"/>
          <w:szCs w:val="22"/>
        </w:rPr>
        <w:t xml:space="preserve"> pracovních dnů ode dne protokolárního předání místa plnění, nebude-li Objednatelem písemně stanoveno jinak</w:t>
      </w:r>
      <w:r w:rsidR="0034237D">
        <w:rPr>
          <w:rFonts w:asciiTheme="minorHAnsi" w:hAnsiTheme="minorHAnsi" w:cstheme="minorHAnsi"/>
          <w:sz w:val="22"/>
          <w:szCs w:val="22"/>
        </w:rPr>
        <w:t xml:space="preserve">. </w:t>
      </w:r>
      <w:r w:rsidR="0034237D" w:rsidRPr="0034237D">
        <w:rPr>
          <w:rFonts w:asciiTheme="minorHAnsi" w:hAnsiTheme="minorHAnsi" w:cstheme="minorHAnsi"/>
          <w:sz w:val="22"/>
          <w:szCs w:val="22"/>
        </w:rPr>
        <w:t>Zhotovitel je povinen organizovat práce tak, aby nedocházelo ke zbytečnému přerušování prací, neodůvodněným prostojům, neúčelnému prodlužování provádění Díla nebo blokování užívání bytových jednotek a společných prostor domu</w:t>
      </w:r>
      <w:r w:rsidR="0034237D">
        <w:rPr>
          <w:rFonts w:asciiTheme="minorHAnsi" w:hAnsiTheme="minorHAnsi" w:cstheme="minorHAnsi"/>
          <w:sz w:val="22"/>
          <w:szCs w:val="22"/>
        </w:rPr>
        <w:t>.</w:t>
      </w:r>
    </w:p>
    <w:p w14:paraId="480779E9"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61DCAF37" w14:textId="77777777" w:rsidR="00670295" w:rsidRPr="001D52C6" w:rsidRDefault="00670295" w:rsidP="00670295">
      <w:pPr>
        <w:numPr>
          <w:ilvl w:val="0"/>
          <w:numId w:val="1"/>
        </w:numPr>
        <w:suppressAutoHyphens/>
        <w:rPr>
          <w:rFonts w:asciiTheme="minorHAnsi" w:hAnsiTheme="minorHAnsi" w:cstheme="minorHAnsi"/>
          <w:sz w:val="22"/>
          <w:szCs w:val="22"/>
          <w:u w:val="single"/>
        </w:rPr>
      </w:pPr>
      <w:r w:rsidRPr="001D52C6">
        <w:rPr>
          <w:rFonts w:asciiTheme="minorHAnsi" w:hAnsiTheme="minorHAnsi" w:cstheme="minorHAnsi"/>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14:paraId="6A3ACD6F" w14:textId="77777777" w:rsidR="00670295" w:rsidRPr="001D52C6" w:rsidRDefault="00670295" w:rsidP="00670295">
      <w:pPr>
        <w:suppressAutoHyphens/>
        <w:ind w:left="567"/>
        <w:rPr>
          <w:rFonts w:asciiTheme="minorHAnsi" w:hAnsiTheme="minorHAnsi" w:cstheme="minorHAnsi"/>
          <w:sz w:val="22"/>
          <w:szCs w:val="22"/>
        </w:rPr>
      </w:pPr>
    </w:p>
    <w:p w14:paraId="4EAD7A16" w14:textId="77777777" w:rsidR="00670295" w:rsidRPr="001D52C6" w:rsidRDefault="00670295" w:rsidP="00670295">
      <w:pPr>
        <w:pStyle w:val="Odstavecseseznamem"/>
        <w:numPr>
          <w:ilvl w:val="0"/>
          <w:numId w:val="1"/>
        </w:numPr>
        <w:tabs>
          <w:tab w:val="left" w:pos="567"/>
        </w:tabs>
        <w:suppressAutoHyphens/>
        <w:jc w:val="both"/>
        <w:rPr>
          <w:rFonts w:asciiTheme="minorHAnsi" w:hAnsiTheme="minorHAnsi" w:cstheme="minorHAnsi"/>
          <w:sz w:val="22"/>
          <w:szCs w:val="22"/>
        </w:rPr>
      </w:pPr>
      <w:bookmarkStart w:id="33" w:name="_Toc305060862"/>
      <w:bookmarkStart w:id="34" w:name="_Toc305061356"/>
      <w:r w:rsidRPr="001D52C6">
        <w:rPr>
          <w:rFonts w:asciiTheme="minorHAnsi" w:hAnsiTheme="minorHAnsi" w:cstheme="minorHAnsi"/>
          <w:sz w:val="22"/>
          <w:szCs w:val="22"/>
        </w:rPr>
        <w:t xml:space="preserve">Zhotovitel odpovídá za ochranu zdraví a bezpečnost práce všech osob v prostoru staveniště během provádění Díla po celou dobu ode dne převzetí staveniště Zhotovitelem do okamžiku </w:t>
      </w:r>
      <w:r w:rsidRPr="001D52C6">
        <w:rPr>
          <w:rFonts w:asciiTheme="minorHAnsi" w:hAnsiTheme="minorHAnsi" w:cstheme="minorHAnsi"/>
          <w:sz w:val="22"/>
          <w:szCs w:val="22"/>
        </w:rPr>
        <w:lastRenderedPageBreak/>
        <w:t>převzetí Díla Objednatelem, případně při odstraňování vad a nedodělků Díla přiměřeně i po dobu tohoto odstraňování.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 případně při odstraňování vad a nedodělků Díla přiměřeně i po dobu tohoto odstraňování.</w:t>
      </w:r>
      <w:bookmarkEnd w:id="33"/>
      <w:bookmarkEnd w:id="34"/>
    </w:p>
    <w:p w14:paraId="70316E50"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4A7910E1" w14:textId="77777777" w:rsidR="00670295" w:rsidRDefault="00670295" w:rsidP="00670295">
      <w:pPr>
        <w:pStyle w:val="Odstavecseseznamem"/>
        <w:numPr>
          <w:ilvl w:val="0"/>
          <w:numId w:val="1"/>
        </w:numPr>
        <w:tabs>
          <w:tab w:val="left" w:pos="567"/>
        </w:tabs>
        <w:suppressAutoHyphens/>
        <w:jc w:val="both"/>
        <w:rPr>
          <w:rFonts w:asciiTheme="minorHAnsi" w:hAnsiTheme="minorHAnsi" w:cstheme="minorHAnsi"/>
          <w:sz w:val="22"/>
          <w:szCs w:val="22"/>
        </w:rPr>
      </w:pPr>
      <w:r w:rsidRPr="001D52C6">
        <w:rPr>
          <w:rFonts w:asciiTheme="minorHAnsi" w:hAnsiTheme="minorHAnsi" w:cstheme="minorHAnsi"/>
          <w:sz w:val="22"/>
          <w:szCs w:val="22"/>
        </w:rPr>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14:paraId="771777E8" w14:textId="77777777" w:rsidR="00353378" w:rsidRDefault="00353378" w:rsidP="00353378">
      <w:pPr>
        <w:pStyle w:val="Odstavecseseznamem"/>
        <w:tabs>
          <w:tab w:val="left" w:pos="567"/>
        </w:tabs>
        <w:suppressAutoHyphens/>
        <w:ind w:left="567"/>
        <w:jc w:val="both"/>
        <w:rPr>
          <w:rFonts w:asciiTheme="minorHAnsi" w:hAnsiTheme="minorHAnsi" w:cstheme="minorHAnsi"/>
          <w:sz w:val="22"/>
          <w:szCs w:val="22"/>
        </w:rPr>
      </w:pPr>
    </w:p>
    <w:p w14:paraId="2F7F7048" w14:textId="77777777" w:rsidR="00670295" w:rsidRPr="001D52C6" w:rsidRDefault="00670295" w:rsidP="00670295">
      <w:pPr>
        <w:pStyle w:val="Odstavecseseznamem"/>
        <w:numPr>
          <w:ilvl w:val="0"/>
          <w:numId w:val="1"/>
        </w:numPr>
        <w:tabs>
          <w:tab w:val="left" w:pos="567"/>
        </w:tabs>
        <w:suppressAutoHyphens/>
        <w:jc w:val="both"/>
        <w:rPr>
          <w:rFonts w:asciiTheme="minorHAnsi" w:hAnsiTheme="minorHAnsi" w:cstheme="minorHAnsi"/>
          <w:sz w:val="22"/>
          <w:szCs w:val="22"/>
        </w:rPr>
      </w:pPr>
      <w:r w:rsidRPr="001D52C6">
        <w:rPr>
          <w:rFonts w:asciiTheme="minorHAnsi" w:hAnsiTheme="minorHAnsi" w:cstheme="minorHAnsi"/>
          <w:sz w:val="22"/>
          <w:szCs w:val="22"/>
        </w:rPr>
        <w:t>Zhotovitel nese odpovědnost za veškeré škody vzniklé v důsledku činnosti či opomenutí Zhotovitele nebo jeho Podzhotovitelů při provádění Díla nebo v souvislosti s prováděním Díla, včetně škod na přilehlých pozemcích ve vlastnictví jiných osob. Pro účely Smlouvy se poškození věcí na pozemcích jiných osob rozumí taktéž porušení hranic pozemku a přestupky proti zásadám sousedského soužití vedoucí pouze k omezování práv nakládání s majetkem bez vlastního poškození věci.</w:t>
      </w:r>
    </w:p>
    <w:p w14:paraId="47034FCD"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6519368D" w14:textId="77777777" w:rsidR="00670295" w:rsidRPr="001D52C6" w:rsidRDefault="00670295" w:rsidP="00670295">
      <w:pPr>
        <w:pStyle w:val="Odstavecseseznamem"/>
        <w:numPr>
          <w:ilvl w:val="0"/>
          <w:numId w:val="1"/>
        </w:numPr>
        <w:tabs>
          <w:tab w:val="left" w:pos="567"/>
        </w:tabs>
        <w:suppressAutoHyphens/>
        <w:jc w:val="both"/>
        <w:rPr>
          <w:rFonts w:asciiTheme="minorHAnsi" w:hAnsiTheme="minorHAnsi" w:cstheme="minorHAnsi"/>
          <w:sz w:val="22"/>
          <w:szCs w:val="22"/>
        </w:rPr>
      </w:pPr>
      <w:r w:rsidRPr="001D52C6">
        <w:rPr>
          <w:rFonts w:asciiTheme="minorHAnsi" w:hAnsiTheme="minorHAnsi" w:cstheme="minorHAnsi"/>
          <w:sz w:val="22"/>
          <w:szCs w:val="22"/>
        </w:rPr>
        <w:t>Zhotovitel je povinen na staveništi po dobu provádění Díla, případně při odstraňování vad a nedodělků Díla, zachovávat čistotu a pořádek, odstraňovat na své náklady odpady, nečistoty vzniklé prováděním stavebních prací a je povinen staveniště a zařízení staveniště řádně zabezpečit proti vniknutí jiných osob a dále s ohledem na své potřeby, v souladu s Projektovou dokumentací a v souladu s dalšími požadavky vyplývajícími ze Smlouvy.</w:t>
      </w:r>
    </w:p>
    <w:p w14:paraId="134E9937"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49588C3A" w14:textId="2D6A667E" w:rsidR="00670295" w:rsidRPr="001D52C6" w:rsidRDefault="00670295" w:rsidP="00670295">
      <w:pPr>
        <w:pStyle w:val="Odstavecseseznamem"/>
        <w:numPr>
          <w:ilvl w:val="0"/>
          <w:numId w:val="1"/>
        </w:numPr>
        <w:tabs>
          <w:tab w:val="left" w:pos="567"/>
        </w:tabs>
        <w:suppressAutoHyphens/>
        <w:jc w:val="both"/>
        <w:rPr>
          <w:rFonts w:asciiTheme="minorHAnsi" w:hAnsiTheme="minorHAnsi" w:cstheme="minorHAnsi"/>
          <w:sz w:val="22"/>
          <w:szCs w:val="22"/>
        </w:rPr>
      </w:pPr>
      <w:r w:rsidRPr="001D52C6">
        <w:rPr>
          <w:rFonts w:asciiTheme="minorHAnsi" w:hAnsiTheme="minorHAnsi" w:cstheme="minorHAnsi"/>
          <w:sz w:val="22"/>
          <w:szCs w:val="22"/>
        </w:rPr>
        <w:t>Zhotovitel je povinen předávat Objednateli doklady o zajištění likvidace odpadů vzniklých prováděním Díla v souladu se Zákonem o odpadech a jeho prováděcími předpisy. Přehled odpadů vzniklých činností Zhotovitele při provádění Díla a způsob jejich využití nebo odstranění, případně důvody jejich uložení, je Zhotovitel povinen předložit Objednateli</w:t>
      </w:r>
      <w:r w:rsidR="00623D70">
        <w:rPr>
          <w:rFonts w:asciiTheme="minorHAnsi" w:hAnsiTheme="minorHAnsi" w:cstheme="minorHAnsi"/>
          <w:sz w:val="22"/>
          <w:szCs w:val="22"/>
        </w:rPr>
        <w:t>, a to</w:t>
      </w:r>
      <w:r w:rsidRPr="001D52C6">
        <w:rPr>
          <w:rFonts w:asciiTheme="minorHAnsi" w:hAnsiTheme="minorHAnsi" w:cstheme="minorHAnsi"/>
          <w:sz w:val="22"/>
          <w:szCs w:val="22"/>
        </w:rPr>
        <w:t xml:space="preserve"> nejpozději při předání Díla. </w:t>
      </w:r>
      <w:bookmarkStart w:id="35" w:name="_Toc305061165"/>
      <w:bookmarkStart w:id="36" w:name="_Toc305060671"/>
    </w:p>
    <w:p w14:paraId="65085E37"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0D135952" w14:textId="77777777" w:rsidR="00670295" w:rsidRPr="001D52C6" w:rsidRDefault="00670295" w:rsidP="00670295">
      <w:pPr>
        <w:pStyle w:val="Odstavecseseznamem"/>
        <w:numPr>
          <w:ilvl w:val="0"/>
          <w:numId w:val="1"/>
        </w:numPr>
        <w:tabs>
          <w:tab w:val="left" w:pos="567"/>
        </w:tabs>
        <w:suppressAutoHyphens/>
        <w:jc w:val="both"/>
        <w:rPr>
          <w:rFonts w:asciiTheme="minorHAnsi" w:hAnsiTheme="minorHAnsi" w:cstheme="minorHAnsi"/>
          <w:sz w:val="22"/>
          <w:szCs w:val="22"/>
        </w:rPr>
      </w:pPr>
      <w:r w:rsidRPr="001D52C6">
        <w:rPr>
          <w:rFonts w:asciiTheme="minorHAnsi" w:hAnsiTheme="minorHAnsi" w:cstheme="minorHAnsi"/>
          <w:sz w:val="22"/>
          <w:szCs w:val="22"/>
        </w:rPr>
        <w:t>Zhotovitel je povinen zabezpečit, aby odpad vzniklý z jeho činnosti do doby jeho likvidace nebo stavební materiál nebyl umísťován mimo staveniště</w:t>
      </w:r>
      <w:bookmarkEnd w:id="35"/>
      <w:bookmarkEnd w:id="36"/>
      <w:r w:rsidRPr="001D52C6">
        <w:rPr>
          <w:rFonts w:asciiTheme="minorHAnsi" w:hAnsiTheme="minorHAnsi" w:cstheme="minorHAnsi"/>
          <w:sz w:val="22"/>
          <w:szCs w:val="22"/>
        </w:rPr>
        <w:t>, není-li takový postup přípustný na základě jiného právního důvodu na straně Zhotovitele (např. na základě vlastnictví či nájmu pozemků mimo staveniště).</w:t>
      </w:r>
    </w:p>
    <w:p w14:paraId="3A566380"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1F33EEA2" w14:textId="77777777" w:rsidR="00670295" w:rsidRDefault="00670295" w:rsidP="00670295">
      <w:pPr>
        <w:pStyle w:val="Odstavecseseznamem"/>
        <w:numPr>
          <w:ilvl w:val="0"/>
          <w:numId w:val="1"/>
        </w:numPr>
        <w:tabs>
          <w:tab w:val="left" w:pos="567"/>
        </w:tabs>
        <w:suppressAutoHyphens/>
        <w:jc w:val="both"/>
        <w:rPr>
          <w:rFonts w:asciiTheme="minorHAnsi" w:hAnsiTheme="minorHAnsi" w:cstheme="minorHAnsi"/>
          <w:sz w:val="22"/>
          <w:szCs w:val="22"/>
        </w:rPr>
      </w:pPr>
      <w:r w:rsidRPr="001D52C6">
        <w:rPr>
          <w:rFonts w:asciiTheme="minorHAnsi" w:hAnsiTheme="minorHAnsi" w:cstheme="minorHAnsi"/>
          <w:sz w:val="22"/>
          <w:szCs w:val="22"/>
        </w:rPr>
        <w:t>Zhotovitel je povinen bez zbytečného odkladu po vzniku škody způsobené v průběhu provádění Díla na staveništi tuto škodu odstranit.</w:t>
      </w:r>
    </w:p>
    <w:p w14:paraId="1089ED44" w14:textId="77777777" w:rsidR="000B7AC0" w:rsidRPr="001D52C6" w:rsidRDefault="000B7AC0" w:rsidP="000B7AC0">
      <w:pPr>
        <w:pStyle w:val="Odstavecseseznamem"/>
        <w:tabs>
          <w:tab w:val="left" w:pos="567"/>
        </w:tabs>
        <w:suppressAutoHyphens/>
        <w:ind w:left="567"/>
        <w:jc w:val="both"/>
        <w:rPr>
          <w:rFonts w:asciiTheme="minorHAnsi" w:hAnsiTheme="minorHAnsi" w:cstheme="minorHAnsi"/>
          <w:sz w:val="22"/>
          <w:szCs w:val="22"/>
        </w:rPr>
      </w:pPr>
    </w:p>
    <w:p w14:paraId="26567B1E" w14:textId="5438395E" w:rsidR="00670295" w:rsidRPr="001D52C6" w:rsidRDefault="00670295" w:rsidP="00353378">
      <w:pPr>
        <w:pStyle w:val="Odstavecseseznamem"/>
        <w:numPr>
          <w:ilvl w:val="0"/>
          <w:numId w:val="1"/>
        </w:numPr>
        <w:tabs>
          <w:tab w:val="left" w:pos="567"/>
        </w:tabs>
        <w:suppressAutoHyphens/>
        <w:jc w:val="both"/>
        <w:rPr>
          <w:rFonts w:asciiTheme="minorHAnsi" w:hAnsiTheme="minorHAnsi" w:cstheme="minorHAnsi"/>
          <w:sz w:val="22"/>
          <w:szCs w:val="22"/>
        </w:rPr>
      </w:pPr>
      <w:r w:rsidRPr="001D52C6">
        <w:rPr>
          <w:rFonts w:asciiTheme="minorHAnsi" w:hAnsiTheme="minorHAnsi" w:cstheme="minorHAnsi"/>
          <w:sz w:val="22"/>
          <w:szCs w:val="22"/>
        </w:rPr>
        <w:t xml:space="preserve">Zhotovitel je povinen vyklidit a předat staveniště Objednateli nejpozději do </w:t>
      </w:r>
      <w:r w:rsidRPr="001D52C6">
        <w:rPr>
          <w:rFonts w:asciiTheme="minorHAnsi" w:hAnsiTheme="minorHAnsi" w:cstheme="minorHAnsi"/>
          <w:sz w:val="22"/>
          <w:szCs w:val="22"/>
          <w:lang w:eastAsia="en-US" w:bidi="en-US"/>
        </w:rPr>
        <w:t>14 kalendářních</w:t>
      </w:r>
      <w:r w:rsidRPr="001D52C6">
        <w:rPr>
          <w:rFonts w:asciiTheme="minorHAnsi" w:hAnsiTheme="minorHAnsi" w:cstheme="minorHAnsi"/>
          <w:sz w:val="22"/>
          <w:szCs w:val="22"/>
        </w:rPr>
        <w:t xml:space="preserve"> dnů od převzetí Díla Objednatelem, nebude-li v předávacím protokolu podle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_Ref500863948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88</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sjednáno jinak. Smluvní strany sepíší protokol o předání a převzetí staveniště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Vyklizení vybavení a materiálu bude zapsáno do protokolu o odstranění vad a nedodělků Díla. </w:t>
      </w:r>
      <w:bookmarkStart w:id="37" w:name="_Toc305061176"/>
      <w:bookmarkStart w:id="38" w:name="_Toc305060682"/>
      <w:r w:rsidRPr="001D52C6">
        <w:rPr>
          <w:rFonts w:asciiTheme="minorHAnsi" w:hAnsiTheme="minorHAnsi" w:cstheme="minorHAnsi"/>
          <w:sz w:val="22"/>
          <w:szCs w:val="22"/>
        </w:rPr>
        <w:t>Nevyklidí-li Zhotovitel staveniště ve sjednaném termínu, je Objednatel oprávněn zabezpečit vyklizení staveniště jinou osobou a náklady s tím spojené uhradí Zhotovitel Objednateli.</w:t>
      </w:r>
      <w:bookmarkEnd w:id="37"/>
      <w:bookmarkEnd w:id="38"/>
    </w:p>
    <w:p w14:paraId="5EBE0590" w14:textId="77777777" w:rsidR="00670295" w:rsidRPr="001D52C6" w:rsidRDefault="00670295" w:rsidP="00670295">
      <w:pPr>
        <w:suppressAutoHyphens/>
        <w:rPr>
          <w:rFonts w:asciiTheme="minorHAnsi" w:hAnsiTheme="minorHAnsi" w:cstheme="minorHAnsi"/>
          <w:sz w:val="22"/>
          <w:szCs w:val="22"/>
        </w:rPr>
      </w:pPr>
      <w:bookmarkStart w:id="39" w:name="_Toc380671107"/>
    </w:p>
    <w:p w14:paraId="3AE85315" w14:textId="77777777" w:rsidR="00670295" w:rsidRPr="001D52C6" w:rsidRDefault="00670295" w:rsidP="00670295">
      <w:pPr>
        <w:suppressAutoHyphens/>
        <w:rPr>
          <w:rFonts w:asciiTheme="minorHAnsi" w:hAnsiTheme="minorHAnsi" w:cstheme="minorHAnsi"/>
          <w:sz w:val="22"/>
          <w:szCs w:val="22"/>
        </w:rPr>
      </w:pPr>
    </w:p>
    <w:p w14:paraId="7DC82A70" w14:textId="77777777" w:rsidR="00670295" w:rsidRPr="001D52C6" w:rsidRDefault="00670295" w:rsidP="00670295">
      <w:pPr>
        <w:pStyle w:val="Nadpis1"/>
        <w:keepLines w:val="0"/>
        <w:suppressAutoHyphens/>
        <w:rPr>
          <w:rFonts w:asciiTheme="minorHAnsi" w:hAnsiTheme="minorHAnsi" w:cstheme="minorHAnsi"/>
          <w:szCs w:val="22"/>
        </w:rPr>
      </w:pPr>
      <w:r w:rsidRPr="001D52C6">
        <w:rPr>
          <w:rFonts w:asciiTheme="minorHAnsi" w:hAnsiTheme="minorHAnsi" w:cstheme="minorHAnsi"/>
          <w:szCs w:val="22"/>
        </w:rPr>
        <w:lastRenderedPageBreak/>
        <w:t>PODMÍNKY PLNĚNÍ PŘEDMĚTU SMLOUVY</w:t>
      </w:r>
    </w:p>
    <w:p w14:paraId="0310F46A" w14:textId="77777777" w:rsidR="00670295" w:rsidRPr="001D52C6" w:rsidRDefault="00670295" w:rsidP="00670295">
      <w:pPr>
        <w:keepNext/>
        <w:suppressAutoHyphens/>
        <w:rPr>
          <w:rFonts w:asciiTheme="minorHAnsi" w:hAnsiTheme="minorHAnsi" w:cstheme="minorHAnsi"/>
          <w:sz w:val="22"/>
          <w:szCs w:val="22"/>
        </w:rPr>
      </w:pPr>
    </w:p>
    <w:p w14:paraId="3C7D4560" w14:textId="15EA96DB" w:rsidR="00670295" w:rsidRPr="001D52C6" w:rsidRDefault="00670295" w:rsidP="00670295">
      <w:pPr>
        <w:numPr>
          <w:ilvl w:val="0"/>
          <w:numId w:val="1"/>
        </w:numPr>
        <w:suppressAutoHyphens/>
        <w:rPr>
          <w:rFonts w:asciiTheme="minorHAnsi" w:hAnsiTheme="minorHAnsi" w:cstheme="minorHAnsi"/>
          <w:sz w:val="22"/>
          <w:szCs w:val="22"/>
        </w:rPr>
      </w:pPr>
      <w:bookmarkStart w:id="40" w:name="_Ref501495121"/>
      <w:r w:rsidRPr="001D52C6">
        <w:rPr>
          <w:rFonts w:asciiTheme="minorHAnsi" w:hAnsiTheme="minorHAnsi" w:cstheme="minorHAnsi"/>
          <w:sz w:val="22"/>
          <w:szCs w:val="22"/>
        </w:rPr>
        <w:t xml:space="preserve">Veškeré odborné práce musí vykonávat pracovníci Zhotovitele nebo jeho Podzhotovitelů mající příslušnou kvalifikaci. Tuto kvalifikaci je povinen Zhotovitel na požádání prokázat Objednateli nebo TDS (typicky předložením relevantních dokladů), a to do </w:t>
      </w:r>
      <w:r w:rsidR="00980FD4">
        <w:rPr>
          <w:rFonts w:asciiTheme="minorHAnsi" w:hAnsiTheme="minorHAnsi" w:cstheme="minorHAnsi"/>
          <w:sz w:val="22"/>
          <w:szCs w:val="22"/>
        </w:rPr>
        <w:t>3</w:t>
      </w:r>
      <w:r w:rsidRPr="001D52C6">
        <w:rPr>
          <w:rFonts w:asciiTheme="minorHAnsi" w:hAnsiTheme="minorHAnsi" w:cstheme="minorHAnsi"/>
          <w:sz w:val="22"/>
          <w:szCs w:val="22"/>
        </w:rPr>
        <w:t xml:space="preserve"> pracovních dnů.</w:t>
      </w:r>
      <w:bookmarkEnd w:id="40"/>
    </w:p>
    <w:p w14:paraId="2CDB3691" w14:textId="77777777" w:rsidR="00670295" w:rsidRPr="001D52C6" w:rsidRDefault="00670295" w:rsidP="00670295">
      <w:pPr>
        <w:suppressAutoHyphens/>
        <w:ind w:left="567"/>
        <w:rPr>
          <w:rFonts w:asciiTheme="minorHAnsi" w:hAnsiTheme="minorHAnsi" w:cstheme="minorHAnsi"/>
          <w:sz w:val="22"/>
          <w:szCs w:val="22"/>
        </w:rPr>
      </w:pPr>
    </w:p>
    <w:p w14:paraId="70C9161D" w14:textId="77777777" w:rsidR="00670295" w:rsidRDefault="00670295" w:rsidP="00670295">
      <w:pPr>
        <w:numPr>
          <w:ilvl w:val="0"/>
          <w:numId w:val="1"/>
        </w:numPr>
        <w:suppressAutoHyphens/>
        <w:rPr>
          <w:rFonts w:asciiTheme="minorHAnsi" w:hAnsiTheme="minorHAnsi" w:cstheme="minorHAnsi"/>
          <w:sz w:val="22"/>
          <w:szCs w:val="22"/>
        </w:rPr>
      </w:pPr>
      <w:bookmarkStart w:id="41" w:name="_Toc305060732"/>
      <w:bookmarkStart w:id="42" w:name="_Toc305061226"/>
      <w:bookmarkStart w:id="43" w:name="_Ref396398181"/>
      <w:r w:rsidRPr="001D52C6">
        <w:rPr>
          <w:rFonts w:asciiTheme="minorHAnsi" w:hAnsiTheme="minorHAnsi" w:cstheme="minorHAnsi"/>
          <w:sz w:val="22"/>
          <w:szCs w:val="22"/>
        </w:rPr>
        <w:t xml:space="preserve">Zhotovitel 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53BAE779" w14:textId="77777777" w:rsidR="00154DEE" w:rsidRPr="001D52C6" w:rsidRDefault="00154DEE" w:rsidP="00154DEE">
      <w:pPr>
        <w:suppressAutoHyphens/>
        <w:rPr>
          <w:rFonts w:asciiTheme="minorHAnsi" w:hAnsiTheme="minorHAnsi" w:cstheme="minorHAnsi"/>
          <w:sz w:val="22"/>
          <w:szCs w:val="22"/>
        </w:rPr>
      </w:pPr>
    </w:p>
    <w:p w14:paraId="7055E607"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je povinen chránit a udržovat komunikace dotčené prováděním Díla a v souladu s případnými požadavky Objednatele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w:t>
      </w:r>
      <w:bookmarkEnd w:id="41"/>
      <w:bookmarkEnd w:id="42"/>
      <w:r w:rsidRPr="001D52C6">
        <w:rPr>
          <w:rFonts w:asciiTheme="minorHAnsi" w:hAnsiTheme="minorHAnsi" w:cstheme="minorHAnsi"/>
          <w:sz w:val="22"/>
          <w:szCs w:val="22"/>
        </w:rPr>
        <w:t xml:space="preserve"> Zhotovitel prohlašuje, že přístupové komunikace na staveniště jsou dostačující pro potřeby provedení Díla.</w:t>
      </w:r>
      <w:bookmarkEnd w:id="43"/>
    </w:p>
    <w:p w14:paraId="2A667B47" w14:textId="77777777" w:rsidR="00670295" w:rsidRPr="001D52C6" w:rsidRDefault="00670295" w:rsidP="00670295">
      <w:pPr>
        <w:suppressAutoHyphens/>
        <w:ind w:left="567"/>
        <w:rPr>
          <w:rFonts w:asciiTheme="minorHAnsi" w:hAnsiTheme="minorHAnsi" w:cstheme="minorHAnsi"/>
          <w:sz w:val="22"/>
          <w:szCs w:val="22"/>
        </w:rPr>
      </w:pPr>
    </w:p>
    <w:p w14:paraId="38941973" w14:textId="757E176C" w:rsidR="00670295" w:rsidRPr="00137C8F" w:rsidRDefault="00670295" w:rsidP="00670295">
      <w:pPr>
        <w:numPr>
          <w:ilvl w:val="0"/>
          <w:numId w:val="1"/>
        </w:numPr>
        <w:suppressAutoHyphens/>
        <w:rPr>
          <w:rFonts w:asciiTheme="minorHAnsi" w:hAnsiTheme="minorHAnsi" w:cstheme="minorHAnsi"/>
          <w:sz w:val="22"/>
          <w:szCs w:val="22"/>
        </w:rPr>
      </w:pPr>
      <w:r w:rsidRPr="00137C8F">
        <w:rPr>
          <w:rFonts w:asciiTheme="minorHAnsi" w:hAnsiTheme="minorHAnsi" w:cstheme="minorHAnsi"/>
          <w:sz w:val="22"/>
          <w:szCs w:val="22"/>
        </w:rPr>
        <w:t xml:space="preserve">Zhotovitel je povinen plnit veškeré povinnosti uložené stavebníkovi stavby platnými a účinnými právními předpisy, zejména vést ode dne převzetí staveniště stavební deník v souladu se zákonem č. </w:t>
      </w:r>
      <w:r w:rsidR="00137C8F" w:rsidRPr="00137C8F">
        <w:rPr>
          <w:rFonts w:asciiTheme="minorHAnsi" w:hAnsiTheme="minorHAnsi" w:cstheme="minorHAnsi"/>
          <w:sz w:val="22"/>
          <w:szCs w:val="22"/>
        </w:rPr>
        <w:t>283/2021</w:t>
      </w:r>
      <w:r w:rsidRPr="00137C8F">
        <w:rPr>
          <w:rFonts w:asciiTheme="minorHAnsi" w:hAnsiTheme="minorHAnsi" w:cstheme="minorHAnsi"/>
          <w:sz w:val="22"/>
          <w:szCs w:val="22"/>
        </w:rPr>
        <w:t xml:space="preserve"> Sb., </w:t>
      </w:r>
      <w:r w:rsidR="00137C8F" w:rsidRPr="00137C8F">
        <w:rPr>
          <w:rFonts w:asciiTheme="minorHAnsi" w:hAnsiTheme="minorHAnsi" w:cstheme="minorHAnsi"/>
          <w:sz w:val="22"/>
          <w:szCs w:val="22"/>
        </w:rPr>
        <w:t>stavební zákon</w:t>
      </w:r>
      <w:r w:rsidRPr="00137C8F">
        <w:rPr>
          <w:rFonts w:asciiTheme="minorHAnsi" w:hAnsiTheme="minorHAnsi" w:cstheme="minorHAnsi"/>
          <w:sz w:val="22"/>
          <w:szCs w:val="22"/>
        </w:rPr>
        <w:t>, ve znění pozdějších předpisů (dále jen „</w:t>
      </w:r>
      <w:r w:rsidRPr="00137C8F">
        <w:rPr>
          <w:rFonts w:asciiTheme="minorHAnsi" w:hAnsiTheme="minorHAnsi" w:cstheme="minorHAnsi"/>
          <w:b/>
          <w:i/>
          <w:sz w:val="22"/>
          <w:szCs w:val="22"/>
        </w:rPr>
        <w:t>Stavební zákon</w:t>
      </w:r>
      <w:r w:rsidRPr="00137C8F">
        <w:rPr>
          <w:rFonts w:asciiTheme="minorHAnsi" w:hAnsiTheme="minorHAnsi" w:cstheme="minorHAnsi"/>
          <w:sz w:val="22"/>
          <w:szCs w:val="22"/>
        </w:rPr>
        <w:t>“), a souvisejícími platnými a účinnými prováděcími předpisy.</w:t>
      </w:r>
    </w:p>
    <w:p w14:paraId="24A135A2"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57934E0F" w14:textId="0FC8552E"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je povinen vést stavební deník zejména v náležitostech podle</w:t>
      </w:r>
      <w:r w:rsidR="00137C8F">
        <w:rPr>
          <w:rFonts w:asciiTheme="minorHAnsi" w:hAnsiTheme="minorHAnsi" w:cstheme="minorHAnsi"/>
          <w:sz w:val="22"/>
          <w:szCs w:val="22"/>
        </w:rPr>
        <w:t xml:space="preserve"> platných a účinných právních předpisů</w:t>
      </w:r>
      <w:r w:rsidRPr="001D52C6">
        <w:rPr>
          <w:rFonts w:asciiTheme="minorHAnsi" w:hAnsiTheme="minorHAnsi" w:cstheme="minorHAnsi"/>
          <w:sz w:val="22"/>
          <w:szCs w:val="22"/>
        </w:rPr>
        <w:t xml:space="preserve">. Stavební deník bude k dispozici </w:t>
      </w:r>
      <w:bookmarkStart w:id="44" w:name="_Toc305060835"/>
      <w:bookmarkStart w:id="45" w:name="_Toc305061329"/>
      <w:r w:rsidRPr="001D52C6">
        <w:rPr>
          <w:rFonts w:asciiTheme="minorHAnsi" w:hAnsiTheme="minorHAnsi" w:cstheme="minorHAnsi"/>
          <w:sz w:val="22"/>
          <w:szCs w:val="22"/>
        </w:rPr>
        <w:t>kdykoliv v průběhu pracovní doby osobám oprávněným provádět zápisy za Objednatele, případně jiným osobám oprávněným do stavebního deníku zapisovat</w:t>
      </w:r>
      <w:bookmarkEnd w:id="44"/>
      <w:bookmarkEnd w:id="45"/>
      <w:r w:rsidRPr="001D52C6">
        <w:rPr>
          <w:rFonts w:asciiTheme="minorHAnsi" w:hAnsiTheme="minorHAnsi" w:cstheme="minorHAnsi"/>
          <w:sz w:val="22"/>
          <w:szCs w:val="22"/>
        </w:rPr>
        <w:t>, v místě provádění Díla s tím, že Objednatel je oprávněn kontrolovat Zhotovitelem provedené zápisy a</w:t>
      </w:r>
      <w:r w:rsidR="00F828F6">
        <w:rPr>
          <w:rFonts w:asciiTheme="minorHAnsi" w:hAnsiTheme="minorHAnsi" w:cstheme="minorHAnsi"/>
          <w:sz w:val="22"/>
          <w:szCs w:val="22"/>
        </w:rPr>
        <w:t> </w:t>
      </w:r>
      <w:r w:rsidRPr="001D52C6">
        <w:rPr>
          <w:rFonts w:asciiTheme="minorHAnsi" w:hAnsiTheme="minorHAnsi" w:cstheme="minorHAnsi"/>
          <w:sz w:val="22"/>
          <w:szCs w:val="22"/>
        </w:rPr>
        <w:t xml:space="preserve">provádět zápisy svých požadavků, případně připomínek ke Zhotovitelem provedeným zápisům. </w:t>
      </w:r>
    </w:p>
    <w:p w14:paraId="492676DB"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63AA8E7E" w14:textId="473A660A" w:rsidR="00670295" w:rsidRPr="001D52C6" w:rsidRDefault="006B4472" w:rsidP="00670295">
      <w:pPr>
        <w:numPr>
          <w:ilvl w:val="0"/>
          <w:numId w:val="1"/>
        </w:numPr>
        <w:suppressAutoHyphens/>
        <w:rPr>
          <w:rFonts w:asciiTheme="minorHAnsi" w:hAnsiTheme="minorHAnsi" w:cstheme="minorHAnsi"/>
          <w:sz w:val="22"/>
          <w:szCs w:val="22"/>
        </w:rPr>
      </w:pPr>
      <w:r w:rsidRPr="006B4472">
        <w:rPr>
          <w:rFonts w:asciiTheme="minorHAnsi" w:hAnsiTheme="minorHAnsi" w:cstheme="minorHAnsi"/>
          <w:sz w:val="22"/>
          <w:szCs w:val="22"/>
        </w:rPr>
        <w:t>Do stavebního deníku jsou oprávněni provádět zápisy za Objednatele TDI, zástupci Objednatele a Projektant v rámci AD, dále koordinátor BOZP, za Zhotovitele potom jeho oprávnění pracovníci nebo zástupci. Objednatel, TDI a AD jsou oprávněni kontrolovat obsah stavebního deníku a nejméně jednou za týden potvrdit kontrolu svým podpisem a k zápisům připojit své stanovisko. Nesouhlasí-li Objednatel, TDI, AD nebo Zhotovitel se zápisem ve stavebním deníku, musí k tomuto zápisu připojit svoje stanovisko, nejpozději do tří pracovních dnů ode dne pořízení takového zápisu</w:t>
      </w:r>
      <w:r w:rsidR="00670295" w:rsidRPr="001D52C6">
        <w:rPr>
          <w:rFonts w:asciiTheme="minorHAnsi" w:hAnsiTheme="minorHAnsi" w:cstheme="minorHAnsi"/>
          <w:sz w:val="22"/>
          <w:szCs w:val="22"/>
        </w:rPr>
        <w:t>.</w:t>
      </w:r>
    </w:p>
    <w:p w14:paraId="212956EF" w14:textId="77777777" w:rsidR="00670295" w:rsidRPr="001D52C6" w:rsidRDefault="00670295" w:rsidP="00670295">
      <w:pPr>
        <w:suppressAutoHyphens/>
        <w:ind w:left="567"/>
        <w:rPr>
          <w:rFonts w:asciiTheme="minorHAnsi" w:hAnsiTheme="minorHAnsi" w:cstheme="minorHAnsi"/>
          <w:sz w:val="22"/>
          <w:szCs w:val="22"/>
        </w:rPr>
      </w:pPr>
    </w:p>
    <w:p w14:paraId="4E4FBA10" w14:textId="59B77FF4"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je povinen zajistit účast svých pověřených pracovníků při kontrole prováděných stavebních prací, kterou provádí TDS nebo Objednatel</w:t>
      </w:r>
      <w:r w:rsidR="006B4472">
        <w:rPr>
          <w:rFonts w:asciiTheme="minorHAnsi" w:hAnsiTheme="minorHAnsi" w:cstheme="minorHAnsi"/>
          <w:sz w:val="22"/>
          <w:szCs w:val="22"/>
        </w:rPr>
        <w:t xml:space="preserve"> (příp. i koordinátor BOZP)</w:t>
      </w:r>
      <w:r w:rsidRPr="001D52C6">
        <w:rPr>
          <w:rFonts w:asciiTheme="minorHAnsi" w:hAnsiTheme="minorHAnsi" w:cstheme="minorHAnsi"/>
          <w:sz w:val="22"/>
          <w:szCs w:val="22"/>
        </w:rPr>
        <w:t xml:space="preserve"> a při kontrolních prohlídkách předepsaných stavebním úřadem, a činit neprodleně opatření k</w:t>
      </w:r>
      <w:r w:rsidR="006478EF">
        <w:rPr>
          <w:rFonts w:asciiTheme="minorHAnsi" w:hAnsiTheme="minorHAnsi" w:cstheme="minorHAnsi"/>
          <w:sz w:val="22"/>
          <w:szCs w:val="22"/>
        </w:rPr>
        <w:t> </w:t>
      </w:r>
      <w:r w:rsidRPr="001D52C6">
        <w:rPr>
          <w:rFonts w:asciiTheme="minorHAnsi" w:hAnsiTheme="minorHAnsi" w:cstheme="minorHAnsi"/>
          <w:sz w:val="22"/>
          <w:szCs w:val="22"/>
        </w:rPr>
        <w:t>odstranění zjištěných vad. Výkon tohoto dozoru nezbavuje Zhotovitele odpovědnosti za řádné a včasné splnění povinností podle Smlouvy.</w:t>
      </w:r>
    </w:p>
    <w:p w14:paraId="63A1D625"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52A13D94" w14:textId="1A2DF00E"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Zhotovitel je povinen informovat TDS, příp. Objednatele o stavu rozpracovaného Díla na pravidelných poradách (tzv. kontrolních dnech), které bude Objednatel organizovat podle potřeby, nejméně jednou za </w:t>
      </w:r>
      <w:r w:rsidRPr="001D52C6">
        <w:rPr>
          <w:rFonts w:asciiTheme="minorHAnsi" w:hAnsiTheme="minorHAnsi" w:cstheme="minorHAnsi"/>
          <w:sz w:val="22"/>
          <w:szCs w:val="22"/>
          <w:lang w:eastAsia="en-US" w:bidi="en-US"/>
        </w:rPr>
        <w:t>7</w:t>
      </w:r>
      <w:r w:rsidRPr="001D52C6">
        <w:rPr>
          <w:rFonts w:asciiTheme="minorHAnsi" w:hAnsiTheme="minorHAnsi" w:cstheme="minorHAnsi"/>
          <w:sz w:val="22"/>
          <w:szCs w:val="22"/>
        </w:rPr>
        <w:t xml:space="preserve"> kalendářních dnů</w:t>
      </w:r>
      <w:r w:rsidR="00623D70">
        <w:rPr>
          <w:rFonts w:asciiTheme="minorHAnsi" w:hAnsiTheme="minorHAnsi" w:cstheme="minorHAnsi"/>
          <w:sz w:val="22"/>
          <w:szCs w:val="22"/>
        </w:rPr>
        <w:t xml:space="preserve"> (nedohodnou-li se Smluvní strany jinak)</w:t>
      </w:r>
      <w:r w:rsidRPr="001D52C6">
        <w:rPr>
          <w:rFonts w:asciiTheme="minorHAnsi" w:hAnsiTheme="minorHAnsi" w:cstheme="minorHAnsi"/>
          <w:sz w:val="22"/>
          <w:szCs w:val="22"/>
        </w:rPr>
        <w:t>. Zápisy z těchto porad bude pořizovat TDS. Zhotovitel se zavazuje zajistit vždy účast hlavního stavbyvedoucího, případně stavbyvedoucího, případně i odpovědných zástupců Podzhotovitelů Zhotovitele, a zapisovat do stavebního deníku datum konání těchto porad a závěry a zjištění z těchto porad vyplývající.</w:t>
      </w:r>
    </w:p>
    <w:p w14:paraId="0EC44570"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1AA89808" w14:textId="77777777" w:rsidR="00670295" w:rsidRPr="001D52C6" w:rsidRDefault="00670295" w:rsidP="00670295">
      <w:pPr>
        <w:numPr>
          <w:ilvl w:val="0"/>
          <w:numId w:val="1"/>
        </w:numPr>
        <w:suppressAutoHyphens/>
        <w:rPr>
          <w:rFonts w:asciiTheme="minorHAnsi" w:hAnsiTheme="minorHAnsi" w:cstheme="minorHAnsi"/>
          <w:sz w:val="22"/>
          <w:szCs w:val="22"/>
        </w:rPr>
      </w:pPr>
      <w:bookmarkStart w:id="46" w:name="_Ref397513842"/>
      <w:r w:rsidRPr="001D52C6">
        <w:rPr>
          <w:rFonts w:asciiTheme="minorHAnsi" w:hAnsiTheme="minorHAnsi" w:cstheme="minorHAnsi"/>
          <w:sz w:val="22"/>
          <w:szCs w:val="22"/>
        </w:rPr>
        <w:lastRenderedPageBreak/>
        <w:t xml:space="preserve">Zhotovitel je povinen průběžně zvát TDS, příp. Objednatele ke kontrole všech stavebních prací, které mají být zakryty nebo se stanou nepřístupnými. Výzvu ke kontrole je Zhotovitel povinen učinit telefonicky a písemně ve stavebním deníku alespoň </w:t>
      </w:r>
      <w:r w:rsidRPr="001D52C6">
        <w:rPr>
          <w:rFonts w:asciiTheme="minorHAnsi" w:hAnsiTheme="minorHAnsi" w:cstheme="minorHAnsi"/>
          <w:sz w:val="22"/>
          <w:szCs w:val="22"/>
          <w:lang w:eastAsia="en-US" w:bidi="en-US"/>
        </w:rPr>
        <w:t>tři</w:t>
      </w:r>
      <w:r w:rsidRPr="001D52C6">
        <w:rPr>
          <w:rFonts w:asciiTheme="minorHAnsi" w:hAnsiTheme="minorHAnsi" w:cstheme="minorHAnsi"/>
          <w:sz w:val="22"/>
          <w:szCs w:val="22"/>
        </w:rPr>
        <w:t xml:space="preserve"> pracovní dny před zakrytím stavebních prací</w:t>
      </w:r>
      <w:bookmarkEnd w:id="46"/>
      <w:r w:rsidRPr="001D52C6">
        <w:rPr>
          <w:rFonts w:asciiTheme="minorHAnsi" w:hAnsiTheme="minorHAnsi" w:cstheme="minorHAnsi"/>
          <w:sz w:val="22"/>
          <w:szCs w:val="22"/>
        </w:rPr>
        <w:t>, nebo v jiné době po dohodě s TDS, příp. s Objednatelem.</w:t>
      </w:r>
    </w:p>
    <w:p w14:paraId="50DD232D"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4E9B5EFF"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Nepozve-li Zhotovitel Objednatele na kontrolu podle předchozího odstavce Smlouvy včas nebo pozve-li jej ve zřejmě nevhodné době, zejména mimo pracovní den, umožní Objednateli dodatečnou kontrolu a hradí náklady s tím spojené. </w:t>
      </w:r>
    </w:p>
    <w:p w14:paraId="39983AD3" w14:textId="77777777" w:rsidR="00670295" w:rsidRPr="001D52C6" w:rsidRDefault="00670295" w:rsidP="00670295">
      <w:pPr>
        <w:pStyle w:val="Odstavecseseznamem"/>
        <w:suppressAutoHyphens/>
        <w:rPr>
          <w:rFonts w:asciiTheme="minorHAnsi" w:hAnsiTheme="minorHAnsi" w:cstheme="minorHAnsi"/>
          <w:sz w:val="22"/>
          <w:szCs w:val="22"/>
        </w:rPr>
      </w:pPr>
    </w:p>
    <w:p w14:paraId="2015707E" w14:textId="5708A429"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Před zakrytím všech nepřístupných stavebních prací provede Zhotovitel předepsané zkoušky podle ČSN, ČSN EN, a případně, podle typu zakrývaných stavebních prací, geodetické zaměření oprávněnou osobou pro potřeby zpracování dokumentace skutečného provedení stavby.</w:t>
      </w:r>
    </w:p>
    <w:p w14:paraId="71896252"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3E8DC7BE" w14:textId="290D6CD2"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Pokud se TDS, příp. Objednatel na výzvu Zhotovitele učiněnou v souladu s odstavcem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_Ref397513842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74</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nedostaví a neprovede kontrolu takových stavebních prací, Zhotovitel o tom pořídí zápis do stavebního deníku a bude v provádění Díla pokračovat. Bude-li TDS, příp. Objednatel dodatečně požadovat odkrytí těchto stavebních prací, je Zhotovitel povinen takové odkrytí provést na náklady Objednatele. Pokud při dodatečné kontrole vyjde najevo, že stavební práce nebyly provedeny řádně, nese veškeré náklady na odkrytí těchto stavebních prací a odstranění zjištěných vad Zhotovitel. </w:t>
      </w:r>
    </w:p>
    <w:p w14:paraId="6034A9D9"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5F64E443"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Objednatel nebo TDS nebo AD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TDS nebo AD je oprávněn zejména:</w:t>
      </w:r>
    </w:p>
    <w:p w14:paraId="3C95D6E6" w14:textId="5B711552" w:rsidR="00670295" w:rsidRPr="001D52C6" w:rsidRDefault="00670295" w:rsidP="00166A08">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kontrolovat, zda je Dílo prováděno v souladu se Smlouvou, příslušnými ČSN, ČSN EN</w:t>
      </w:r>
      <w:r w:rsidR="00166A08">
        <w:rPr>
          <w:rFonts w:asciiTheme="minorHAnsi" w:hAnsiTheme="minorHAnsi" w:cstheme="minorHAnsi"/>
          <w:sz w:val="22"/>
          <w:szCs w:val="22"/>
        </w:rPr>
        <w:t xml:space="preserve"> a</w:t>
      </w:r>
      <w:r w:rsidRPr="001D52C6">
        <w:rPr>
          <w:rFonts w:asciiTheme="minorHAnsi" w:hAnsiTheme="minorHAnsi" w:cstheme="minorHAnsi"/>
          <w:sz w:val="22"/>
          <w:szCs w:val="22"/>
        </w:rPr>
        <w:t> právními předpisy platnými a účinnými v době provádění Díla a rozhodnutími dotčených orgánů veřejné správy a správců inženýrských sítí týkajícími se Díla;</w:t>
      </w:r>
    </w:p>
    <w:p w14:paraId="5B62195C"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upozorňovat Zhotovitele zápisem do stavebního deníku na zjištěné nedostatky a kontrolovat termíny a způsob jejich odstranění;</w:t>
      </w:r>
    </w:p>
    <w:p w14:paraId="5D73B629"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kontrolovat zakrývané stavební práce;</w:t>
      </w:r>
    </w:p>
    <w:p w14:paraId="3B2037A2"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kontrolovat dodržování právních předpisů, technických norem, směrnic apod.</w:t>
      </w:r>
    </w:p>
    <w:p w14:paraId="5E031B8A"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3844673B" w14:textId="77777777" w:rsidR="00670295" w:rsidRPr="001D52C6" w:rsidRDefault="00670295" w:rsidP="00670295">
      <w:pPr>
        <w:keepNext/>
        <w:numPr>
          <w:ilvl w:val="0"/>
          <w:numId w:val="1"/>
        </w:numPr>
        <w:suppressAutoHyphens/>
        <w:rPr>
          <w:rFonts w:asciiTheme="minorHAnsi" w:hAnsiTheme="minorHAnsi" w:cstheme="minorHAnsi"/>
          <w:sz w:val="22"/>
          <w:szCs w:val="22"/>
        </w:rPr>
      </w:pPr>
      <w:bookmarkStart w:id="47" w:name="_Hlk7441825"/>
      <w:r w:rsidRPr="001D52C6">
        <w:rPr>
          <w:rFonts w:asciiTheme="minorHAnsi" w:hAnsiTheme="minorHAnsi" w:cstheme="minorHAnsi"/>
          <w:sz w:val="22"/>
          <w:szCs w:val="22"/>
        </w:rPr>
        <w:t>Osoby pověřené výkonem funkce TDS a AD, případně koordinátora BOZP, podle Smlouvy budou zapsány do stavebního deníku při předání a převzetí staveniště, případně při zahájení stavebních prací.</w:t>
      </w:r>
      <w:bookmarkEnd w:id="47"/>
    </w:p>
    <w:p w14:paraId="33392411" w14:textId="77777777" w:rsidR="00670295" w:rsidRPr="001D52C6" w:rsidRDefault="00670295" w:rsidP="00670295">
      <w:pPr>
        <w:suppressAutoHyphens/>
        <w:ind w:left="567"/>
        <w:rPr>
          <w:rFonts w:asciiTheme="minorHAnsi" w:hAnsiTheme="minorHAnsi" w:cstheme="minorHAnsi"/>
          <w:sz w:val="22"/>
          <w:szCs w:val="22"/>
        </w:rPr>
      </w:pPr>
    </w:p>
    <w:p w14:paraId="32296DA7" w14:textId="66A4BA2C"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je povinen umožnit výkon funkce TDS a AD, případně koordinátora BOZP, a</w:t>
      </w:r>
      <w:r w:rsidR="008242DE">
        <w:rPr>
          <w:rFonts w:asciiTheme="minorHAnsi" w:hAnsiTheme="minorHAnsi" w:cstheme="minorHAnsi"/>
          <w:sz w:val="22"/>
          <w:szCs w:val="22"/>
        </w:rPr>
        <w:t> </w:t>
      </w:r>
      <w:r w:rsidRPr="001D52C6">
        <w:rPr>
          <w:rFonts w:asciiTheme="minorHAnsi" w:hAnsiTheme="minorHAnsi" w:cstheme="minorHAnsi"/>
          <w:sz w:val="22"/>
          <w:szCs w:val="22"/>
        </w:rPr>
        <w:t>poskytnout veškerou potřebnou součinnost osobám pověřeným výkonem funkce TDS a AD, případně koordinátora BOZP, při provádění Díla.</w:t>
      </w:r>
    </w:p>
    <w:p w14:paraId="64A8B836" w14:textId="77777777" w:rsidR="006E3467" w:rsidRPr="001D52C6" w:rsidRDefault="006E3467" w:rsidP="006E3467">
      <w:pPr>
        <w:suppressAutoHyphens/>
        <w:ind w:left="567"/>
        <w:rPr>
          <w:rFonts w:asciiTheme="minorHAnsi" w:hAnsiTheme="minorHAnsi" w:cstheme="minorHAnsi"/>
          <w:sz w:val="22"/>
          <w:szCs w:val="22"/>
        </w:rPr>
      </w:pPr>
    </w:p>
    <w:p w14:paraId="61140E0E"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je povinen odstranit veškeré vady a nedodělky zjištěné při kontrolách Objednatele, TDS nebo AD prováděných podle Smlouvy nebo při kontrolních prohlídkách předepsaných stavebním úřadem do dne dohodnutého s Objednatelem, TDS nebo AD, nejpozději však do dne předání Díla Objednateli.</w:t>
      </w:r>
    </w:p>
    <w:p w14:paraId="596C0C38"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211DB815" w14:textId="43EE5892"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Je-li k provedení Díla nutná součinnost Objednatele, Zhotovitel informuje Objednatele o rozsahu a formě požadované součinnosti alespoň </w:t>
      </w:r>
      <w:r w:rsidRPr="001D52C6">
        <w:rPr>
          <w:rFonts w:asciiTheme="minorHAnsi" w:hAnsiTheme="minorHAnsi" w:cstheme="minorHAnsi"/>
          <w:sz w:val="22"/>
          <w:szCs w:val="22"/>
          <w:lang w:eastAsia="en-US" w:bidi="en-US"/>
        </w:rPr>
        <w:t>pět</w:t>
      </w:r>
      <w:r w:rsidRPr="001D52C6">
        <w:rPr>
          <w:rFonts w:asciiTheme="minorHAnsi" w:hAnsiTheme="minorHAnsi" w:cstheme="minorHAnsi"/>
          <w:sz w:val="22"/>
          <w:szCs w:val="22"/>
        </w:rPr>
        <w:t xml:space="preserve"> pracovních dnů předem a určí mu přiměřenou lhůtu k jejímu poskytnutí. Neposkytne-li Objednatel Zhotoviteli požadovanou součinnost, ačkoliv byl o potřebě poskytnutí součinnosti Zhotovitelem včas informován a byla mu k poskytnutí součinnosti Zhotovitelem dána přiměřená doba, postupuje se přiměřeně podle </w:t>
      </w:r>
      <w:r w:rsidRPr="001D52C6">
        <w:rPr>
          <w:rFonts w:asciiTheme="minorHAnsi" w:hAnsiTheme="minorHAnsi" w:cstheme="minorHAnsi"/>
          <w:sz w:val="22"/>
          <w:szCs w:val="22"/>
        </w:rPr>
        <w:lastRenderedPageBreak/>
        <w:t xml:space="preserve">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_Ref447182198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47.1</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Zhotovitel není oprávněn odstoupit od Smlouvy z důvodu neposkytnutí součinnosti Objednatelem</w:t>
      </w:r>
    </w:p>
    <w:p w14:paraId="33649D84" w14:textId="77777777" w:rsidR="005778B0" w:rsidRDefault="005778B0" w:rsidP="00AF3C70">
      <w:pPr>
        <w:suppressAutoHyphens/>
        <w:rPr>
          <w:rFonts w:asciiTheme="minorHAnsi" w:hAnsiTheme="minorHAnsi" w:cstheme="minorHAnsi"/>
          <w:sz w:val="22"/>
          <w:szCs w:val="22"/>
        </w:rPr>
      </w:pPr>
    </w:p>
    <w:p w14:paraId="01FDCC28" w14:textId="643865A6" w:rsidR="00CC5F64" w:rsidRPr="00CC5F64" w:rsidRDefault="00CC5F64" w:rsidP="00CC5F64">
      <w:pPr>
        <w:numPr>
          <w:ilvl w:val="0"/>
          <w:numId w:val="1"/>
        </w:numPr>
        <w:suppressAutoHyphens/>
        <w:rPr>
          <w:rFonts w:asciiTheme="minorHAnsi" w:hAnsiTheme="minorHAnsi" w:cstheme="minorHAnsi"/>
          <w:sz w:val="22"/>
          <w:szCs w:val="22"/>
        </w:rPr>
      </w:pPr>
      <w:r w:rsidRPr="00CC5F64">
        <w:rPr>
          <w:rFonts w:asciiTheme="minorHAnsi" w:hAnsiTheme="minorHAnsi" w:cstheme="minorHAnsi"/>
          <w:sz w:val="22"/>
          <w:szCs w:val="22"/>
        </w:rPr>
        <w:t>Zhotovitel tímto uděluje Objednateli v dále uvedené rozsahu licenci ve smyslu § 2358 a násl. Občanského zákoníku (dále jen „</w:t>
      </w:r>
      <w:r w:rsidRPr="00CC5F64">
        <w:rPr>
          <w:rFonts w:asciiTheme="minorHAnsi" w:hAnsiTheme="minorHAnsi" w:cstheme="minorHAnsi"/>
          <w:b/>
          <w:bCs/>
          <w:i/>
          <w:iCs/>
          <w:sz w:val="22"/>
          <w:szCs w:val="22"/>
        </w:rPr>
        <w:t>Licence</w:t>
      </w:r>
      <w:r w:rsidRPr="00CC5F64">
        <w:rPr>
          <w:rFonts w:asciiTheme="minorHAnsi" w:hAnsiTheme="minorHAnsi" w:cstheme="minorHAnsi"/>
          <w:sz w:val="22"/>
          <w:szCs w:val="22"/>
        </w:rPr>
        <w:t>“) ke všem částem Díla</w:t>
      </w:r>
      <w:r w:rsidR="00B109A6">
        <w:rPr>
          <w:rFonts w:asciiTheme="minorHAnsi" w:hAnsiTheme="minorHAnsi" w:cstheme="minorHAnsi"/>
          <w:sz w:val="22"/>
          <w:szCs w:val="22"/>
        </w:rPr>
        <w:t xml:space="preserve"> (zejména k dokumentaci skutečného provedení Díla)</w:t>
      </w:r>
      <w:r w:rsidRPr="00CC5F64">
        <w:rPr>
          <w:rFonts w:asciiTheme="minorHAnsi" w:hAnsiTheme="minorHAnsi" w:cstheme="minorHAnsi"/>
          <w:sz w:val="22"/>
          <w:szCs w:val="22"/>
        </w:rPr>
        <w:t>, které budou autorským dílem ve smyslu zákona č. 121/2000 Sb., o</w:t>
      </w:r>
      <w:r w:rsidR="00B109A6">
        <w:rPr>
          <w:rFonts w:asciiTheme="minorHAnsi" w:hAnsiTheme="minorHAnsi" w:cstheme="minorHAnsi"/>
          <w:sz w:val="22"/>
          <w:szCs w:val="22"/>
        </w:rPr>
        <w:t> </w:t>
      </w:r>
      <w:r w:rsidRPr="00CC5F64">
        <w:rPr>
          <w:rFonts w:asciiTheme="minorHAnsi" w:hAnsiTheme="minorHAnsi" w:cstheme="minorHAnsi"/>
          <w:sz w:val="22"/>
          <w:szCs w:val="22"/>
        </w:rPr>
        <w:t>právu autorském, o právech souvisejících s právem autorským a o změně některých zákonů (autorský zákon), ve znění pozdějších předpisů (dále jen „</w:t>
      </w:r>
      <w:r w:rsidRPr="00CC5F64">
        <w:rPr>
          <w:rFonts w:asciiTheme="minorHAnsi" w:hAnsiTheme="minorHAnsi" w:cstheme="minorHAnsi"/>
          <w:b/>
          <w:bCs/>
          <w:i/>
          <w:iCs/>
          <w:sz w:val="22"/>
          <w:szCs w:val="22"/>
        </w:rPr>
        <w:t>Autorské dílo</w:t>
      </w:r>
      <w:r w:rsidRPr="00CC5F64">
        <w:rPr>
          <w:rFonts w:asciiTheme="minorHAnsi" w:hAnsiTheme="minorHAnsi" w:cstheme="minorHAnsi"/>
          <w:sz w:val="22"/>
          <w:szCs w:val="22"/>
        </w:rPr>
        <w:t>“ nebo „</w:t>
      </w:r>
      <w:r w:rsidRPr="00CC5F64">
        <w:rPr>
          <w:rFonts w:asciiTheme="minorHAnsi" w:hAnsiTheme="minorHAnsi" w:cstheme="minorHAnsi"/>
          <w:b/>
          <w:bCs/>
          <w:i/>
          <w:iCs/>
          <w:sz w:val="22"/>
          <w:szCs w:val="22"/>
        </w:rPr>
        <w:t>Autorská díla</w:t>
      </w:r>
      <w:r w:rsidRPr="00CC5F64">
        <w:rPr>
          <w:rFonts w:asciiTheme="minorHAnsi" w:hAnsiTheme="minorHAnsi" w:cstheme="minorHAnsi"/>
          <w:sz w:val="22"/>
          <w:szCs w:val="22"/>
        </w:rPr>
        <w:t>“), a to k okamžiku, kdy Objednatel příslušné Autorské dílo převezme. Odměna (úplata) za poskytnutí jakékoliv Licence je součástí Ceny Díla. Zhotovitel poskytuje Objednateli Licenci:</w:t>
      </w:r>
    </w:p>
    <w:p w14:paraId="008DCA0A" w14:textId="77777777" w:rsidR="00CC5F64" w:rsidRPr="00CC5F64" w:rsidRDefault="00CC5F64" w:rsidP="00CC5F64">
      <w:pPr>
        <w:numPr>
          <w:ilvl w:val="1"/>
          <w:numId w:val="1"/>
        </w:numPr>
        <w:suppressAutoHyphens/>
        <w:rPr>
          <w:rFonts w:asciiTheme="minorHAnsi" w:hAnsiTheme="minorHAnsi" w:cstheme="minorHAnsi"/>
          <w:sz w:val="22"/>
          <w:szCs w:val="22"/>
        </w:rPr>
      </w:pPr>
      <w:r w:rsidRPr="00CC5F64">
        <w:rPr>
          <w:rFonts w:asciiTheme="minorHAnsi" w:hAnsiTheme="minorHAnsi" w:cstheme="minorHAnsi"/>
          <w:sz w:val="22"/>
          <w:szCs w:val="22"/>
        </w:rPr>
        <w:t>jako neodvolatelnou a nevýhradní,</w:t>
      </w:r>
    </w:p>
    <w:p w14:paraId="5A8C9B41" w14:textId="77777777" w:rsidR="00CC5F64" w:rsidRPr="00CC5F64" w:rsidRDefault="00CC5F64" w:rsidP="00CC5F64">
      <w:pPr>
        <w:numPr>
          <w:ilvl w:val="1"/>
          <w:numId w:val="1"/>
        </w:numPr>
        <w:suppressAutoHyphens/>
        <w:rPr>
          <w:rFonts w:asciiTheme="minorHAnsi" w:hAnsiTheme="minorHAnsi" w:cstheme="minorHAnsi"/>
          <w:sz w:val="22"/>
          <w:szCs w:val="22"/>
        </w:rPr>
      </w:pPr>
      <w:r w:rsidRPr="00CC5F64">
        <w:rPr>
          <w:rFonts w:asciiTheme="minorHAnsi" w:hAnsiTheme="minorHAnsi" w:cstheme="minorHAnsi"/>
          <w:sz w:val="22"/>
          <w:szCs w:val="22"/>
        </w:rPr>
        <w:t>jako úplatnou,</w:t>
      </w:r>
    </w:p>
    <w:p w14:paraId="5F2CF13C" w14:textId="77777777" w:rsidR="00CC5F64" w:rsidRPr="00CC5F64" w:rsidRDefault="00CC5F64" w:rsidP="00CC5F64">
      <w:pPr>
        <w:numPr>
          <w:ilvl w:val="1"/>
          <w:numId w:val="1"/>
        </w:numPr>
        <w:suppressAutoHyphens/>
        <w:rPr>
          <w:rFonts w:asciiTheme="minorHAnsi" w:hAnsiTheme="minorHAnsi" w:cstheme="minorHAnsi"/>
          <w:sz w:val="22"/>
          <w:szCs w:val="22"/>
        </w:rPr>
      </w:pPr>
      <w:r w:rsidRPr="00CC5F64">
        <w:rPr>
          <w:rFonts w:asciiTheme="minorHAnsi" w:hAnsiTheme="minorHAnsi" w:cstheme="minorHAnsi"/>
          <w:sz w:val="22"/>
          <w:szCs w:val="22"/>
        </w:rPr>
        <w:t>ke všem známým způsobům užití,</w:t>
      </w:r>
    </w:p>
    <w:p w14:paraId="5A2F75B8" w14:textId="77777777" w:rsidR="00CC5F64" w:rsidRPr="00CC5F64" w:rsidRDefault="00CC5F64" w:rsidP="00CC5F64">
      <w:pPr>
        <w:numPr>
          <w:ilvl w:val="1"/>
          <w:numId w:val="1"/>
        </w:numPr>
        <w:suppressAutoHyphens/>
        <w:rPr>
          <w:rFonts w:asciiTheme="minorHAnsi" w:hAnsiTheme="minorHAnsi" w:cstheme="minorHAnsi"/>
          <w:sz w:val="22"/>
          <w:szCs w:val="22"/>
        </w:rPr>
      </w:pPr>
      <w:r w:rsidRPr="00CC5F64">
        <w:rPr>
          <w:rFonts w:asciiTheme="minorHAnsi" w:hAnsiTheme="minorHAnsi" w:cstheme="minorHAnsi"/>
          <w:sz w:val="22"/>
          <w:szCs w:val="22"/>
        </w:rPr>
        <w:t>z hlediska časového rozsahu na dobu trvání majetkových práv k příslušnému Autorskému dílu,</w:t>
      </w:r>
    </w:p>
    <w:p w14:paraId="69C3F566" w14:textId="77777777" w:rsidR="00CC5F64" w:rsidRPr="00CC5F64" w:rsidRDefault="00CC5F64" w:rsidP="00CC5F64">
      <w:pPr>
        <w:numPr>
          <w:ilvl w:val="1"/>
          <w:numId w:val="1"/>
        </w:numPr>
        <w:suppressAutoHyphens/>
        <w:rPr>
          <w:rFonts w:asciiTheme="minorHAnsi" w:hAnsiTheme="minorHAnsi" w:cstheme="minorHAnsi"/>
          <w:sz w:val="22"/>
          <w:szCs w:val="22"/>
        </w:rPr>
      </w:pPr>
      <w:r w:rsidRPr="00CC5F64">
        <w:rPr>
          <w:rFonts w:asciiTheme="minorHAnsi" w:hAnsiTheme="minorHAnsi" w:cstheme="minorHAnsi"/>
          <w:sz w:val="22"/>
          <w:szCs w:val="22"/>
        </w:rPr>
        <w:t>z hlediska územního rozsahu jako neomezenou,</w:t>
      </w:r>
    </w:p>
    <w:p w14:paraId="1DAA36EE" w14:textId="77777777" w:rsidR="00CC5F64" w:rsidRPr="00CC5F64" w:rsidRDefault="00CC5F64" w:rsidP="00CC5F64">
      <w:pPr>
        <w:numPr>
          <w:ilvl w:val="1"/>
          <w:numId w:val="1"/>
        </w:numPr>
        <w:suppressAutoHyphens/>
        <w:rPr>
          <w:rFonts w:asciiTheme="minorHAnsi" w:hAnsiTheme="minorHAnsi" w:cstheme="minorHAnsi"/>
          <w:sz w:val="22"/>
          <w:szCs w:val="22"/>
        </w:rPr>
      </w:pPr>
      <w:r w:rsidRPr="00CC5F64">
        <w:rPr>
          <w:rFonts w:asciiTheme="minorHAnsi" w:hAnsiTheme="minorHAnsi" w:cstheme="minorHAnsi"/>
          <w:sz w:val="22"/>
          <w:szCs w:val="22"/>
        </w:rPr>
        <w:t>z hlediska množstevního rozsahu jako neomezenou,</w:t>
      </w:r>
    </w:p>
    <w:p w14:paraId="2609F904" w14:textId="77777777" w:rsidR="00CC5F64" w:rsidRPr="00CC5F64" w:rsidRDefault="00CC5F64" w:rsidP="00CC5F64">
      <w:pPr>
        <w:numPr>
          <w:ilvl w:val="1"/>
          <w:numId w:val="1"/>
        </w:numPr>
        <w:suppressAutoHyphens/>
        <w:rPr>
          <w:rFonts w:asciiTheme="minorHAnsi" w:hAnsiTheme="minorHAnsi" w:cstheme="minorHAnsi"/>
          <w:sz w:val="22"/>
          <w:szCs w:val="22"/>
        </w:rPr>
      </w:pPr>
      <w:r w:rsidRPr="00CC5F64">
        <w:rPr>
          <w:rFonts w:asciiTheme="minorHAnsi" w:hAnsiTheme="minorHAnsi" w:cstheme="minorHAnsi"/>
          <w:sz w:val="22"/>
          <w:szCs w:val="22"/>
        </w:rPr>
        <w:t xml:space="preserve">s právem Objednatele nevyužít Licenci a </w:t>
      </w:r>
    </w:p>
    <w:p w14:paraId="7C347A9E" w14:textId="67A2DCE7" w:rsidR="005778B0" w:rsidRDefault="00CC5F64" w:rsidP="00CC5F64">
      <w:pPr>
        <w:numPr>
          <w:ilvl w:val="1"/>
          <w:numId w:val="1"/>
        </w:numPr>
        <w:suppressAutoHyphens/>
        <w:rPr>
          <w:rFonts w:asciiTheme="minorHAnsi" w:hAnsiTheme="minorHAnsi" w:cstheme="minorHAnsi"/>
          <w:sz w:val="22"/>
          <w:szCs w:val="22"/>
        </w:rPr>
      </w:pPr>
      <w:r w:rsidRPr="00CC5F64">
        <w:rPr>
          <w:rFonts w:asciiTheme="minorHAnsi" w:hAnsiTheme="minorHAnsi" w:cstheme="minorHAnsi"/>
          <w:sz w:val="22"/>
          <w:szCs w:val="22"/>
        </w:rPr>
        <w:t>s právem Objednatele udělovat podlicence a/nebo Licenci nebo její část též postoupit třetí osobě.</w:t>
      </w:r>
    </w:p>
    <w:p w14:paraId="38C28582" w14:textId="77777777" w:rsidR="00092D4E" w:rsidRDefault="00092D4E" w:rsidP="00092D4E">
      <w:pPr>
        <w:suppressAutoHyphens/>
        <w:rPr>
          <w:rFonts w:asciiTheme="minorHAnsi" w:hAnsiTheme="minorHAnsi" w:cstheme="minorHAnsi"/>
          <w:sz w:val="22"/>
          <w:szCs w:val="22"/>
        </w:rPr>
      </w:pPr>
    </w:p>
    <w:p w14:paraId="283B442A" w14:textId="77777777" w:rsidR="00092D4E" w:rsidRPr="001D52C6" w:rsidRDefault="00092D4E" w:rsidP="00092D4E">
      <w:pPr>
        <w:suppressAutoHyphens/>
        <w:rPr>
          <w:rFonts w:asciiTheme="minorHAnsi" w:hAnsiTheme="minorHAnsi" w:cstheme="minorHAnsi"/>
          <w:sz w:val="22"/>
          <w:szCs w:val="22"/>
        </w:rPr>
      </w:pPr>
    </w:p>
    <w:p w14:paraId="0B5D2835" w14:textId="77777777" w:rsidR="00670295" w:rsidRPr="001D52C6" w:rsidRDefault="00670295" w:rsidP="00670295">
      <w:pPr>
        <w:pStyle w:val="Nadpis1"/>
        <w:keepLines w:val="0"/>
        <w:suppressAutoHyphens/>
        <w:rPr>
          <w:rFonts w:asciiTheme="minorHAnsi" w:hAnsiTheme="minorHAnsi" w:cstheme="minorHAnsi"/>
          <w:szCs w:val="22"/>
        </w:rPr>
      </w:pPr>
      <w:r w:rsidRPr="001D52C6">
        <w:rPr>
          <w:rFonts w:asciiTheme="minorHAnsi" w:hAnsiTheme="minorHAnsi" w:cstheme="minorHAnsi"/>
          <w:szCs w:val="22"/>
        </w:rPr>
        <w:t>PŘEDÁNÍ A PŘEVZETÍ DÍLA</w:t>
      </w:r>
    </w:p>
    <w:p w14:paraId="0FDC2D2F" w14:textId="77777777" w:rsidR="00670295" w:rsidRPr="001D52C6" w:rsidRDefault="00670295" w:rsidP="00670295">
      <w:pPr>
        <w:keepNext/>
        <w:suppressAutoHyphens/>
        <w:rPr>
          <w:rFonts w:asciiTheme="minorHAnsi" w:hAnsiTheme="minorHAnsi" w:cstheme="minorHAnsi"/>
          <w:sz w:val="22"/>
          <w:szCs w:val="22"/>
        </w:rPr>
      </w:pPr>
    </w:p>
    <w:p w14:paraId="0CBE12D5" w14:textId="789D9739"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Zhotovitel je povinen písemně informovat Objednatele o termínu předání Díla alespoň </w:t>
      </w:r>
      <w:r w:rsidR="00E51162">
        <w:rPr>
          <w:rFonts w:asciiTheme="minorHAnsi" w:hAnsiTheme="minorHAnsi" w:cstheme="minorHAnsi"/>
          <w:sz w:val="22"/>
          <w:szCs w:val="22"/>
          <w:lang w:eastAsia="en-US" w:bidi="en-US"/>
        </w:rPr>
        <w:t>10</w:t>
      </w:r>
      <w:r w:rsidRPr="001D52C6">
        <w:rPr>
          <w:rFonts w:asciiTheme="minorHAnsi" w:hAnsiTheme="minorHAnsi" w:cstheme="minorHAnsi"/>
          <w:sz w:val="22"/>
          <w:szCs w:val="22"/>
        </w:rPr>
        <w:t> kalendářních dnů předem.</w:t>
      </w:r>
    </w:p>
    <w:p w14:paraId="72E5360A" w14:textId="77777777" w:rsidR="00670295" w:rsidRPr="001D52C6" w:rsidRDefault="00670295" w:rsidP="00670295">
      <w:pPr>
        <w:suppressAutoHyphens/>
        <w:ind w:left="567"/>
        <w:rPr>
          <w:rFonts w:asciiTheme="minorHAnsi" w:hAnsiTheme="minorHAnsi" w:cstheme="minorHAnsi"/>
          <w:sz w:val="22"/>
          <w:szCs w:val="22"/>
        </w:rPr>
      </w:pPr>
    </w:p>
    <w:p w14:paraId="5E571478" w14:textId="16241FD1" w:rsidR="00670295" w:rsidRPr="001D52C6" w:rsidRDefault="00283B6E" w:rsidP="00670295">
      <w:pPr>
        <w:keepNext/>
        <w:numPr>
          <w:ilvl w:val="0"/>
          <w:numId w:val="1"/>
        </w:numPr>
        <w:suppressAutoHyphens/>
        <w:rPr>
          <w:rFonts w:asciiTheme="minorHAnsi" w:hAnsiTheme="minorHAnsi" w:cstheme="minorHAnsi"/>
          <w:sz w:val="22"/>
          <w:szCs w:val="22"/>
        </w:rPr>
      </w:pPr>
      <w:bookmarkStart w:id="48" w:name="_Ref392063031"/>
      <w:r w:rsidRPr="00283B6E">
        <w:rPr>
          <w:rFonts w:asciiTheme="minorHAnsi" w:hAnsiTheme="minorHAnsi" w:cstheme="minorHAnsi"/>
          <w:sz w:val="22"/>
          <w:szCs w:val="22"/>
        </w:rPr>
        <w:t xml:space="preserve">Závazek Zhotovitele provést Dílo podle Smlouvy je splněn jeho včasným dokončením a předáním Objednateli, včetně předání veškerých dokladů nezbytných k užívání Díla, k uvedení Díla do trvalého provozu a dalších dokladů sjednaných Smlouvou, právními předpisy, technickými normami, </w:t>
      </w:r>
      <w:r w:rsidR="00437D13">
        <w:rPr>
          <w:rFonts w:asciiTheme="minorHAnsi" w:hAnsiTheme="minorHAnsi" w:cstheme="minorHAnsi"/>
          <w:sz w:val="22"/>
          <w:szCs w:val="22"/>
        </w:rPr>
        <w:t>P</w:t>
      </w:r>
      <w:r w:rsidRPr="00283B6E">
        <w:rPr>
          <w:rFonts w:asciiTheme="minorHAnsi" w:hAnsiTheme="minorHAnsi" w:cstheme="minorHAnsi"/>
          <w:sz w:val="22"/>
          <w:szCs w:val="22"/>
        </w:rPr>
        <w:t>ovolením a územním rozhodnutím či rozhodnutími orgánů veřejné správy, tj.</w:t>
      </w:r>
      <w:r w:rsidR="00437D13">
        <w:rPr>
          <w:rFonts w:asciiTheme="minorHAnsi" w:hAnsiTheme="minorHAnsi" w:cstheme="minorHAnsi"/>
          <w:sz w:val="22"/>
          <w:szCs w:val="22"/>
        </w:rPr>
        <w:t> </w:t>
      </w:r>
      <w:r w:rsidRPr="00283B6E">
        <w:rPr>
          <w:rFonts w:asciiTheme="minorHAnsi" w:hAnsiTheme="minorHAnsi" w:cstheme="minorHAnsi"/>
          <w:sz w:val="22"/>
          <w:szCs w:val="22"/>
        </w:rPr>
        <w:t>zejména</w:t>
      </w:r>
      <w:r w:rsidR="00670295" w:rsidRPr="001D52C6">
        <w:rPr>
          <w:rFonts w:asciiTheme="minorHAnsi" w:hAnsiTheme="minorHAnsi" w:cstheme="minorHAnsi"/>
          <w:sz w:val="22"/>
          <w:szCs w:val="22"/>
        </w:rPr>
        <w:t>:</w:t>
      </w:r>
      <w:bookmarkEnd w:id="48"/>
    </w:p>
    <w:p w14:paraId="4DB91CBB"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dokladů o zajištění likvidace odpadů vzniklých stavebními pracemi na Díle v souladu se Zákonem o odpadech, ve znění pozdějších předpisů, a jeho prováděcími předpisy;</w:t>
      </w:r>
    </w:p>
    <w:p w14:paraId="5190034E" w14:textId="05F33610" w:rsidR="00670295" w:rsidRPr="001D52C6" w:rsidRDefault="00154E0F" w:rsidP="00670295">
      <w:pPr>
        <w:pStyle w:val="Odstavecseseznamem"/>
        <w:numPr>
          <w:ilvl w:val="1"/>
          <w:numId w:val="1"/>
        </w:numPr>
        <w:suppressAutoHyphens/>
        <w:ind w:left="1276" w:hanging="709"/>
        <w:jc w:val="both"/>
        <w:rPr>
          <w:rFonts w:asciiTheme="minorHAnsi" w:hAnsiTheme="minorHAnsi" w:cstheme="minorHAnsi"/>
          <w:sz w:val="22"/>
          <w:szCs w:val="22"/>
        </w:rPr>
      </w:pPr>
      <w:r w:rsidRPr="001B03D1">
        <w:rPr>
          <w:rFonts w:ascii="Calibri" w:hAnsi="Calibri"/>
          <w:sz w:val="22"/>
          <w:szCs w:val="22"/>
        </w:rPr>
        <w:t>kusovník</w:t>
      </w:r>
      <w:r>
        <w:rPr>
          <w:rFonts w:ascii="Calibri" w:hAnsi="Calibri"/>
          <w:sz w:val="22"/>
          <w:szCs w:val="22"/>
        </w:rPr>
        <w:t>ů</w:t>
      </w:r>
      <w:r w:rsidRPr="001B03D1">
        <w:rPr>
          <w:rFonts w:ascii="Calibri" w:hAnsi="Calibri"/>
          <w:sz w:val="22"/>
          <w:szCs w:val="22"/>
        </w:rPr>
        <w:t xml:space="preserve"> jednotlivých prvků a zařízení Díla pro operativní evidenci Objednatele</w:t>
      </w:r>
      <w:r w:rsidR="00670295" w:rsidRPr="001D52C6">
        <w:rPr>
          <w:rFonts w:asciiTheme="minorHAnsi" w:hAnsiTheme="minorHAnsi" w:cstheme="minorHAnsi"/>
          <w:sz w:val="22"/>
          <w:szCs w:val="22"/>
        </w:rPr>
        <w:t>;</w:t>
      </w:r>
    </w:p>
    <w:p w14:paraId="1CDBAB38"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dokladů a zápisů o provedení předepsaných zkoušek a měření, atestů, certifikátů, prohlášeních o shodě použitých materiálů a výrobků, revizní zprávy apod.;</w:t>
      </w:r>
    </w:p>
    <w:p w14:paraId="32443BB1"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předpisů k jednotlivým technickým zařízením a doklady o předvedení funkčnosti těchto zařízení;</w:t>
      </w:r>
    </w:p>
    <w:p w14:paraId="044F9DC0" w14:textId="4A15C71F" w:rsidR="00692935" w:rsidRPr="00692935" w:rsidRDefault="00692935" w:rsidP="00692935">
      <w:pPr>
        <w:pStyle w:val="Odstavecseseznamem"/>
        <w:numPr>
          <w:ilvl w:val="1"/>
          <w:numId w:val="1"/>
        </w:numPr>
        <w:suppressAutoHyphens/>
        <w:ind w:left="1276" w:hanging="709"/>
        <w:jc w:val="both"/>
        <w:rPr>
          <w:rFonts w:asciiTheme="minorHAnsi" w:hAnsiTheme="minorHAnsi" w:cstheme="minorHAnsi"/>
          <w:sz w:val="22"/>
          <w:szCs w:val="22"/>
        </w:rPr>
      </w:pPr>
      <w:r w:rsidRPr="00692935">
        <w:rPr>
          <w:rFonts w:asciiTheme="minorHAnsi" w:hAnsiTheme="minorHAnsi" w:cstheme="minorHAnsi"/>
          <w:sz w:val="22"/>
          <w:szCs w:val="22"/>
        </w:rPr>
        <w:t xml:space="preserve">dokumentů vyplývajících z podmínek </w:t>
      </w:r>
      <w:r w:rsidR="00437D13">
        <w:rPr>
          <w:rFonts w:asciiTheme="minorHAnsi" w:hAnsiTheme="minorHAnsi" w:cstheme="minorHAnsi"/>
          <w:sz w:val="22"/>
          <w:szCs w:val="22"/>
        </w:rPr>
        <w:t>Povolení</w:t>
      </w:r>
      <w:r w:rsidRPr="00692935">
        <w:rPr>
          <w:rFonts w:asciiTheme="minorHAnsi" w:hAnsiTheme="minorHAnsi" w:cstheme="minorHAnsi"/>
          <w:sz w:val="22"/>
          <w:szCs w:val="22"/>
        </w:rPr>
        <w:t>;</w:t>
      </w:r>
    </w:p>
    <w:p w14:paraId="2A6B84A7" w14:textId="4025856A"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originálu stavebního deníku;</w:t>
      </w:r>
    </w:p>
    <w:p w14:paraId="79CCBB07"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manipulačních a provozních řádů, návodů k obsluze a návodů na provoz a údržbu Díla a dokumentace údržby v českém jazyce, záručních listů, protokolů o zaškolení obsluhy apod.;</w:t>
      </w:r>
    </w:p>
    <w:p w14:paraId="3E2FFCDF" w14:textId="43A5900C" w:rsidR="00670295" w:rsidRPr="000F4043"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0F4043">
        <w:rPr>
          <w:rFonts w:asciiTheme="minorHAnsi" w:hAnsiTheme="minorHAnsi" w:cstheme="minorHAnsi"/>
          <w:sz w:val="22"/>
          <w:szCs w:val="22"/>
        </w:rPr>
        <w:t>chronologicky seřazené a pojmenované fotodokumentace z průběhu provádění Díla, zejména stavebních prací, které byly dalším postupem stavebních prací zakryty, a to v elektronické formě na vhodném nosiči dat</w:t>
      </w:r>
      <w:r w:rsidR="00121CA9">
        <w:rPr>
          <w:rFonts w:asciiTheme="minorHAnsi" w:hAnsiTheme="minorHAnsi" w:cstheme="minorHAnsi"/>
          <w:sz w:val="22"/>
          <w:szCs w:val="22"/>
        </w:rPr>
        <w:t>.</w:t>
      </w:r>
    </w:p>
    <w:p w14:paraId="0A3CE528" w14:textId="77777777" w:rsidR="00670295" w:rsidRPr="00011CBD" w:rsidRDefault="00670295" w:rsidP="00670295">
      <w:pPr>
        <w:pStyle w:val="Odstavecseseznamem"/>
        <w:suppressAutoHyphens/>
        <w:ind w:left="1134"/>
        <w:jc w:val="both"/>
        <w:rPr>
          <w:rFonts w:asciiTheme="minorHAnsi" w:hAnsiTheme="minorHAnsi" w:cstheme="minorHAnsi"/>
          <w:sz w:val="22"/>
          <w:szCs w:val="22"/>
        </w:rPr>
      </w:pPr>
    </w:p>
    <w:p w14:paraId="5D2FED92" w14:textId="316BB742" w:rsidR="00670295" w:rsidRPr="001D52C6" w:rsidRDefault="00670295" w:rsidP="00726683">
      <w:pPr>
        <w:keepNext/>
        <w:keepLines/>
        <w:numPr>
          <w:ilvl w:val="0"/>
          <w:numId w:val="1"/>
        </w:numPr>
        <w:suppressAutoHyphens/>
        <w:rPr>
          <w:rFonts w:asciiTheme="minorHAnsi" w:hAnsiTheme="minorHAnsi" w:cstheme="minorHAnsi"/>
          <w:sz w:val="22"/>
          <w:szCs w:val="22"/>
        </w:rPr>
      </w:pPr>
      <w:r w:rsidRPr="00011CBD">
        <w:rPr>
          <w:rFonts w:asciiTheme="minorHAnsi" w:hAnsiTheme="minorHAnsi" w:cstheme="minorHAnsi"/>
          <w:sz w:val="22"/>
          <w:szCs w:val="22"/>
        </w:rPr>
        <w:lastRenderedPageBreak/>
        <w:t>V případě, že platné a účinné právní předpisy,</w:t>
      </w:r>
      <w:r w:rsidR="00692935">
        <w:rPr>
          <w:rFonts w:asciiTheme="minorHAnsi" w:hAnsiTheme="minorHAnsi" w:cstheme="minorHAnsi"/>
          <w:sz w:val="22"/>
          <w:szCs w:val="22"/>
        </w:rPr>
        <w:t xml:space="preserve"> </w:t>
      </w:r>
      <w:r w:rsidR="00437D13">
        <w:rPr>
          <w:rFonts w:asciiTheme="minorHAnsi" w:hAnsiTheme="minorHAnsi" w:cstheme="minorHAnsi"/>
          <w:sz w:val="22"/>
          <w:szCs w:val="22"/>
        </w:rPr>
        <w:t>P</w:t>
      </w:r>
      <w:r w:rsidR="00692935">
        <w:rPr>
          <w:rFonts w:asciiTheme="minorHAnsi" w:hAnsiTheme="minorHAnsi" w:cstheme="minorHAnsi"/>
          <w:sz w:val="22"/>
          <w:szCs w:val="22"/>
        </w:rPr>
        <w:t>ovolení,</w:t>
      </w:r>
      <w:r w:rsidRPr="00011CBD">
        <w:rPr>
          <w:rFonts w:asciiTheme="minorHAnsi" w:hAnsiTheme="minorHAnsi" w:cstheme="minorHAnsi"/>
          <w:sz w:val="22"/>
          <w:szCs w:val="22"/>
        </w:rPr>
        <w:t xml:space="preserve"> </w:t>
      </w:r>
      <w:r w:rsidRPr="001D52C6">
        <w:rPr>
          <w:rFonts w:asciiTheme="minorHAnsi" w:hAnsiTheme="minorHAnsi" w:cstheme="minorHAnsi"/>
          <w:sz w:val="22"/>
          <w:szCs w:val="22"/>
        </w:rPr>
        <w:t xml:space="preserve">rozhodnutí, povolení, souhlasy či vyjádření orgánů veřejné správy týkající se Díla nebo technické normy předepisují provedení zkoušek, revizí, atestů a měření či zajištění prohlášení o shodě týkajících se Díla, je Zhotovitel povinen zajistit jejich úspěšné provedení před předáním Díla Objednateli. </w:t>
      </w:r>
    </w:p>
    <w:p w14:paraId="12B9E32B"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004C9608" w14:textId="2FDF9374" w:rsidR="00670295" w:rsidRPr="001D52C6" w:rsidRDefault="00D666D1" w:rsidP="006E3467">
      <w:pPr>
        <w:keepNext/>
        <w:keepLines/>
        <w:numPr>
          <w:ilvl w:val="0"/>
          <w:numId w:val="1"/>
        </w:numPr>
        <w:suppressAutoHyphens/>
        <w:rPr>
          <w:rFonts w:asciiTheme="minorHAnsi" w:hAnsiTheme="minorHAnsi" w:cstheme="minorHAnsi"/>
          <w:sz w:val="22"/>
          <w:szCs w:val="22"/>
        </w:rPr>
      </w:pPr>
      <w:bookmarkStart w:id="49" w:name="_Ref391909747"/>
      <w:r w:rsidRPr="00D666D1">
        <w:rPr>
          <w:rFonts w:asciiTheme="minorHAnsi" w:hAnsiTheme="minorHAnsi" w:cstheme="minorHAnsi"/>
          <w:sz w:val="22"/>
          <w:szCs w:val="22"/>
        </w:rPr>
        <w:t>Objednatel Dílo převezme za předpokladu, že je Dílo dokončené, odpovídá Smlouvě, je plně funkční a je prosté vad a nedodělků, s výjimkou ojedinělých drobných vad a nedodělků, jež samy o sobě ani ve spojení s jinými nebrání řádnému užívání Díla funkčně ani esteticky, ani jeho užívání podstatným způsobem neomezují</w:t>
      </w:r>
      <w:r w:rsidR="00670295" w:rsidRPr="001D52C6">
        <w:rPr>
          <w:rFonts w:asciiTheme="minorHAnsi" w:hAnsiTheme="minorHAnsi" w:cstheme="minorHAnsi"/>
          <w:sz w:val="22"/>
          <w:szCs w:val="22"/>
        </w:rPr>
        <w:t>.</w:t>
      </w:r>
      <w:bookmarkEnd w:id="49"/>
    </w:p>
    <w:p w14:paraId="1524673B"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3099105D" w14:textId="77777777" w:rsidR="00670295" w:rsidRPr="001D52C6" w:rsidRDefault="00670295" w:rsidP="00670295">
      <w:pPr>
        <w:numPr>
          <w:ilvl w:val="0"/>
          <w:numId w:val="1"/>
        </w:numPr>
        <w:suppressAutoHyphens/>
        <w:rPr>
          <w:rFonts w:asciiTheme="minorHAnsi" w:hAnsiTheme="minorHAnsi" w:cstheme="minorHAnsi"/>
          <w:sz w:val="22"/>
          <w:szCs w:val="22"/>
        </w:rPr>
      </w:pPr>
      <w:bookmarkStart w:id="50" w:name="_Ref500863948"/>
      <w:r w:rsidRPr="001D52C6">
        <w:rPr>
          <w:rFonts w:asciiTheme="minorHAnsi" w:hAnsiTheme="minorHAnsi" w:cstheme="minorHAnsi"/>
          <w:sz w:val="22"/>
          <w:szCs w:val="22"/>
        </w:rPr>
        <w:t xml:space="preserve">O předání a převzetí Díla bude Smluvními stranami sepsán protokol, který bude obsahovat zhodnocení provedení Díla, soupis zjištěných vad a nedodělků, dohodnuté lhůty k jejich odstranění nebo jiná opatření (byla-li dohodnuta) a soupis dokladů předaných Zhotovitelem Objednateli při předání Díla (dále též </w:t>
      </w:r>
      <w:r w:rsidRPr="001D52C6">
        <w:rPr>
          <w:rFonts w:asciiTheme="minorHAnsi" w:hAnsiTheme="minorHAnsi" w:cstheme="minorHAnsi"/>
          <w:i/>
          <w:sz w:val="22"/>
          <w:szCs w:val="22"/>
        </w:rPr>
        <w:t>„</w:t>
      </w:r>
      <w:r w:rsidRPr="001D52C6">
        <w:rPr>
          <w:rFonts w:asciiTheme="minorHAnsi" w:hAnsiTheme="minorHAnsi" w:cstheme="minorHAnsi"/>
          <w:b/>
          <w:i/>
          <w:sz w:val="22"/>
          <w:szCs w:val="22"/>
        </w:rPr>
        <w:t>Předávací protokol</w:t>
      </w:r>
      <w:r w:rsidRPr="001D52C6">
        <w:rPr>
          <w:rFonts w:asciiTheme="minorHAnsi" w:hAnsiTheme="minorHAnsi" w:cstheme="minorHAnsi"/>
          <w:i/>
          <w:sz w:val="22"/>
          <w:szCs w:val="22"/>
        </w:rPr>
        <w:t>“</w:t>
      </w:r>
      <w:r w:rsidRPr="001D52C6">
        <w:rPr>
          <w:rFonts w:asciiTheme="minorHAnsi" w:hAnsiTheme="minorHAnsi" w:cstheme="minorHAnsi"/>
          <w:sz w:val="22"/>
          <w:szCs w:val="22"/>
        </w:rPr>
        <w:t>). Vypracování návrhu Předávacího protokolu zajistí TDS.</w:t>
      </w:r>
      <w:bookmarkEnd w:id="50"/>
    </w:p>
    <w:p w14:paraId="7B157E07"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0290D872" w14:textId="119200CA" w:rsidR="00670295" w:rsidRPr="001D52C6" w:rsidRDefault="00700E8E" w:rsidP="00670295">
      <w:pPr>
        <w:numPr>
          <w:ilvl w:val="0"/>
          <w:numId w:val="1"/>
        </w:numPr>
        <w:suppressAutoHyphens/>
        <w:rPr>
          <w:rFonts w:asciiTheme="minorHAnsi" w:hAnsiTheme="minorHAnsi" w:cstheme="minorHAnsi"/>
          <w:sz w:val="22"/>
          <w:szCs w:val="22"/>
        </w:rPr>
      </w:pPr>
      <w:bookmarkStart w:id="51" w:name="_Ref391906151"/>
      <w:r w:rsidRPr="00700E8E">
        <w:rPr>
          <w:rFonts w:asciiTheme="minorHAnsi" w:hAnsiTheme="minorHAnsi" w:cstheme="minorHAnsi"/>
          <w:sz w:val="22"/>
          <w:szCs w:val="22"/>
        </w:rPr>
        <w:t>Objednatel není povinen převzít Dílo, které vykazuje jakékoli vady nebo nedodělky, a to ani v případě, že samy o sobě nebo ve spojení s jinými vadami nebrání užívání Díla. Smluvní strany tímto vylučují použití § 2628 občanského zákoníku v rozsahu, v jakém by zakládal povinnost Objednatele převzít Dílo s vadami nebo nedodělky</w:t>
      </w:r>
      <w:r>
        <w:rPr>
          <w:rFonts w:asciiTheme="minorHAnsi" w:hAnsiTheme="minorHAnsi" w:cstheme="minorHAnsi"/>
          <w:sz w:val="22"/>
          <w:szCs w:val="22"/>
        </w:rPr>
        <w:t xml:space="preserve">. </w:t>
      </w:r>
      <w:r w:rsidR="00670295" w:rsidRPr="001D52C6">
        <w:rPr>
          <w:rFonts w:asciiTheme="minorHAnsi" w:hAnsiTheme="minorHAnsi" w:cstheme="minorHAnsi"/>
          <w:sz w:val="22"/>
          <w:szCs w:val="22"/>
        </w:rPr>
        <w:t xml:space="preserve">V případě, že Objednatel Dílo nepřevezme, bude mezi Smluvními stranami sepsán zápis s uvedením důvodu nepřevzetí Díla a stanovisek obou smluvních stran, dohodnutých lhůt k odstranění vad a nedodělků a dohodnutého náhradního termínu předání a převzetí Díla (dále též </w:t>
      </w:r>
      <w:r w:rsidR="00670295" w:rsidRPr="001D52C6">
        <w:rPr>
          <w:rFonts w:asciiTheme="minorHAnsi" w:hAnsiTheme="minorHAnsi" w:cstheme="minorHAnsi"/>
          <w:i/>
          <w:sz w:val="22"/>
          <w:szCs w:val="22"/>
        </w:rPr>
        <w:t>„</w:t>
      </w:r>
      <w:r w:rsidR="00670295" w:rsidRPr="001D52C6">
        <w:rPr>
          <w:rFonts w:asciiTheme="minorHAnsi" w:hAnsiTheme="minorHAnsi" w:cstheme="minorHAnsi"/>
          <w:b/>
          <w:i/>
          <w:sz w:val="22"/>
          <w:szCs w:val="22"/>
        </w:rPr>
        <w:t>Zápis</w:t>
      </w:r>
      <w:r w:rsidR="00670295" w:rsidRPr="001D52C6">
        <w:rPr>
          <w:rFonts w:asciiTheme="minorHAnsi" w:hAnsiTheme="minorHAnsi" w:cstheme="minorHAnsi"/>
          <w:i/>
          <w:sz w:val="22"/>
          <w:szCs w:val="22"/>
        </w:rPr>
        <w:t>“</w:t>
      </w:r>
      <w:r w:rsidR="00670295" w:rsidRPr="001D52C6">
        <w:rPr>
          <w:rFonts w:asciiTheme="minorHAnsi" w:hAnsiTheme="minorHAnsi" w:cstheme="minorHAnsi"/>
          <w:sz w:val="22"/>
          <w:szCs w:val="22"/>
        </w:rPr>
        <w:t>).</w:t>
      </w:r>
      <w:bookmarkEnd w:id="51"/>
      <w:r w:rsidR="00670295" w:rsidRPr="001D52C6">
        <w:rPr>
          <w:rFonts w:asciiTheme="minorHAnsi" w:hAnsiTheme="minorHAnsi" w:cstheme="minorHAnsi"/>
          <w:color w:val="2E74B5"/>
          <w:sz w:val="22"/>
          <w:szCs w:val="22"/>
        </w:rPr>
        <w:t xml:space="preserve"> </w:t>
      </w:r>
      <w:r w:rsidR="00670295" w:rsidRPr="001D52C6">
        <w:rPr>
          <w:rFonts w:asciiTheme="minorHAnsi" w:hAnsiTheme="minorHAnsi" w:cstheme="minorHAnsi"/>
          <w:sz w:val="22"/>
          <w:szCs w:val="22"/>
        </w:rPr>
        <w:t xml:space="preserve">Odmítne-li Zhotovitel sepsat Zápis, oznámí Objednatel Zhotoviteli důvod nepřevzetí Díla a své stanovisko a určí Zhotoviteli přiměřenou lhůtu k odstranění vad a nedodělků, případně též náhradní termín předání a převzetí Díla. Sjednání nebo určení náhradního termínu předání a převzetí Díla nemá vliv na termíny plnění podle odstavce </w:t>
      </w:r>
      <w:r w:rsidR="00670295" w:rsidRPr="001D52C6">
        <w:rPr>
          <w:rFonts w:asciiTheme="minorHAnsi" w:hAnsiTheme="minorHAnsi" w:cstheme="minorHAnsi"/>
          <w:sz w:val="22"/>
          <w:szCs w:val="22"/>
        </w:rPr>
        <w:fldChar w:fldCharType="begin"/>
      </w:r>
      <w:r w:rsidR="00670295" w:rsidRPr="001D52C6">
        <w:rPr>
          <w:rFonts w:asciiTheme="minorHAnsi" w:hAnsiTheme="minorHAnsi" w:cstheme="minorHAnsi"/>
          <w:sz w:val="22"/>
          <w:szCs w:val="22"/>
        </w:rPr>
        <w:instrText xml:space="preserve"> REF _Ref7435804 \r \h  \* MERGEFORMAT </w:instrText>
      </w:r>
      <w:r w:rsidR="00670295" w:rsidRPr="001D52C6">
        <w:rPr>
          <w:rFonts w:asciiTheme="minorHAnsi" w:hAnsiTheme="minorHAnsi" w:cstheme="minorHAnsi"/>
          <w:sz w:val="22"/>
          <w:szCs w:val="22"/>
        </w:rPr>
      </w:r>
      <w:r w:rsidR="00670295"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47</w:t>
      </w:r>
      <w:r w:rsidR="00670295" w:rsidRPr="001D52C6">
        <w:rPr>
          <w:rFonts w:asciiTheme="minorHAnsi" w:hAnsiTheme="minorHAnsi" w:cstheme="minorHAnsi"/>
          <w:sz w:val="22"/>
          <w:szCs w:val="22"/>
        </w:rPr>
        <w:fldChar w:fldCharType="end"/>
      </w:r>
      <w:r w:rsidR="00670295" w:rsidRPr="001D52C6">
        <w:rPr>
          <w:rFonts w:asciiTheme="minorHAnsi" w:hAnsiTheme="minorHAnsi" w:cstheme="minorHAnsi"/>
          <w:sz w:val="22"/>
          <w:szCs w:val="22"/>
        </w:rPr>
        <w:t xml:space="preserve"> Smlouvy, ani na sankce za jejich nedodržení. Vypracováno návrhu Zápisu zajistí TDS.</w:t>
      </w:r>
    </w:p>
    <w:p w14:paraId="09CC314F" w14:textId="77777777" w:rsidR="00670295" w:rsidRPr="001D52C6" w:rsidRDefault="00670295" w:rsidP="00670295">
      <w:pPr>
        <w:pStyle w:val="Odstavecseseznamem"/>
        <w:suppressAutoHyphens/>
        <w:jc w:val="both"/>
        <w:rPr>
          <w:rFonts w:asciiTheme="minorHAnsi" w:hAnsiTheme="minorHAnsi" w:cstheme="minorHAnsi"/>
          <w:color w:val="2E74B5"/>
          <w:sz w:val="22"/>
          <w:szCs w:val="22"/>
          <w:u w:val="single"/>
        </w:rPr>
      </w:pPr>
    </w:p>
    <w:p w14:paraId="798C5766" w14:textId="32D63419" w:rsidR="00670295" w:rsidRPr="001D52C6" w:rsidRDefault="00670295" w:rsidP="00670295">
      <w:pPr>
        <w:numPr>
          <w:ilvl w:val="0"/>
          <w:numId w:val="1"/>
        </w:numPr>
        <w:suppressAutoHyphens/>
        <w:rPr>
          <w:rFonts w:asciiTheme="minorHAnsi" w:hAnsiTheme="minorHAnsi" w:cstheme="minorHAnsi"/>
          <w:sz w:val="22"/>
          <w:szCs w:val="22"/>
        </w:rPr>
      </w:pPr>
      <w:bookmarkStart w:id="52" w:name="_Ref40548363"/>
      <w:r w:rsidRPr="001D52C6">
        <w:rPr>
          <w:rFonts w:asciiTheme="minorHAnsi" w:hAnsiTheme="minorHAnsi" w:cstheme="minorHAnsi"/>
          <w:sz w:val="22"/>
          <w:szCs w:val="22"/>
        </w:rPr>
        <w:t xml:space="preserve">Zhotovitel se zavazuje řádně odstranit veškeré vady a nedodělky uvedené v Předávacím protokolu, a to ve lhůtě dohodnuté v Předávacím protokolu. V případě nepřevzetí Díla Objednatelem je Zhotovitel povinen řádně odstranit veškeré vady a nedodělky ve lhůtě dohodnuté v Zápise. Nebude-li lhůta pro odstranění vad a nedodělků v Předávacím protokolu nebo v Zápise dohodnuta, je Zhotovitel povinen vady a nedodělky odstranit nejpozději do </w:t>
      </w:r>
      <w:r w:rsidRPr="001D52C6">
        <w:rPr>
          <w:rFonts w:asciiTheme="minorHAnsi" w:hAnsiTheme="minorHAnsi" w:cstheme="minorHAnsi"/>
          <w:sz w:val="22"/>
          <w:szCs w:val="22"/>
          <w:lang w:eastAsia="en-US" w:bidi="en-US"/>
        </w:rPr>
        <w:t>14</w:t>
      </w:r>
      <w:r w:rsidRPr="001D52C6">
        <w:rPr>
          <w:rFonts w:asciiTheme="minorHAnsi" w:hAnsiTheme="minorHAnsi" w:cstheme="minorHAnsi"/>
          <w:sz w:val="22"/>
          <w:szCs w:val="22"/>
        </w:rPr>
        <w:t xml:space="preserve"> kalendářních dnů ode dne oboustranného podpisu Předávacího protokolu, resp. Zápisu. Nebude-li Předávací protokol, resp. Zápis, sepsán, je Zhotovitel povinen vady a nedodělky odstranit nejpozději do </w:t>
      </w:r>
      <w:r w:rsidR="00700E8E">
        <w:rPr>
          <w:rFonts w:asciiTheme="minorHAnsi" w:hAnsiTheme="minorHAnsi" w:cstheme="minorHAnsi"/>
          <w:sz w:val="22"/>
          <w:szCs w:val="22"/>
          <w:lang w:eastAsia="en-US" w:bidi="en-US"/>
        </w:rPr>
        <w:t>7</w:t>
      </w:r>
      <w:r w:rsidR="00700E8E" w:rsidRPr="001D52C6">
        <w:rPr>
          <w:rFonts w:asciiTheme="minorHAnsi" w:hAnsiTheme="minorHAnsi" w:cstheme="minorHAnsi"/>
          <w:sz w:val="22"/>
          <w:szCs w:val="22"/>
        </w:rPr>
        <w:t xml:space="preserve"> </w:t>
      </w:r>
      <w:r w:rsidRPr="001D52C6">
        <w:rPr>
          <w:rFonts w:asciiTheme="minorHAnsi" w:hAnsiTheme="minorHAnsi" w:cstheme="minorHAnsi"/>
          <w:sz w:val="22"/>
          <w:szCs w:val="22"/>
        </w:rPr>
        <w:t>kalendářních dnů ode dne předání a převzetí Díla, resp. marného pokusu o předání a převzetí Díla v případě, že Objednatel Dílo nepřevzal. O odstranění vad a nedodělků sepíší Smluvní strany protokol.</w:t>
      </w:r>
      <w:bookmarkEnd w:id="52"/>
    </w:p>
    <w:p w14:paraId="1801E1A1" w14:textId="77777777" w:rsidR="00670295" w:rsidRPr="001D52C6" w:rsidRDefault="00670295" w:rsidP="00670295">
      <w:pPr>
        <w:pStyle w:val="Odstavecseseznamem"/>
        <w:suppressAutoHyphens/>
        <w:jc w:val="both"/>
        <w:rPr>
          <w:rFonts w:asciiTheme="minorHAnsi" w:hAnsiTheme="minorHAnsi" w:cstheme="minorHAnsi"/>
          <w:color w:val="2E74B5"/>
          <w:sz w:val="22"/>
          <w:szCs w:val="22"/>
          <w:u w:val="single"/>
        </w:rPr>
      </w:pPr>
    </w:p>
    <w:p w14:paraId="1B399251" w14:textId="722A4B59" w:rsidR="00670295" w:rsidRPr="00726683"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Pokud Zhotovitel vady a nedodělky neodstraní ve smyslu odst.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_Ref40548363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90</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je Objednatel oprávněn zajistit jejich odstranění jinou osobou. Z</w:t>
      </w:r>
      <w:r w:rsidRPr="001D52C6">
        <w:rPr>
          <w:rFonts w:asciiTheme="minorHAnsi" w:hAnsiTheme="minorHAnsi" w:cstheme="minorHAnsi"/>
          <w:iCs/>
          <w:sz w:val="22"/>
          <w:szCs w:val="22"/>
        </w:rPr>
        <w:t>hotovitel je povinen uhradit Objednateli veškeré jím účelně vynaložené náklady v souvislosti s odstraněním vad a nedodělků, zejména v podobě vynaložení nákladů na odstranění takových vad a nedodělků.</w:t>
      </w:r>
    </w:p>
    <w:p w14:paraId="4BEB04D5" w14:textId="77777777" w:rsidR="00726683" w:rsidRPr="001D52C6" w:rsidRDefault="00726683" w:rsidP="00726683">
      <w:pPr>
        <w:suppressAutoHyphens/>
        <w:ind w:left="567"/>
        <w:rPr>
          <w:rFonts w:asciiTheme="minorHAnsi" w:hAnsiTheme="minorHAnsi" w:cstheme="minorHAnsi"/>
          <w:sz w:val="22"/>
          <w:szCs w:val="22"/>
        </w:rPr>
      </w:pPr>
    </w:p>
    <w:p w14:paraId="724A2BD6" w14:textId="77777777"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Smluvní strany se dohodly, že § 1921, § 2112, § 2605 odst. 2, § 2606, § 2609, § 2618 a § 2629 odst. 1 Občanského zákoníku a rovněž obchodní zvyklosti, jež jsou svým smyslem nebo účinky stejné nebo obdobné uvedeným ustanovením, se nepoužijí.</w:t>
      </w:r>
    </w:p>
    <w:p w14:paraId="00F6FA98" w14:textId="77777777" w:rsidR="00D81214" w:rsidRDefault="00D81214" w:rsidP="00D81214">
      <w:pPr>
        <w:pStyle w:val="Odstavecseseznamem"/>
        <w:rPr>
          <w:rFonts w:asciiTheme="minorHAnsi" w:hAnsiTheme="minorHAnsi" w:cstheme="minorHAnsi"/>
          <w:sz w:val="22"/>
          <w:szCs w:val="22"/>
        </w:rPr>
      </w:pPr>
    </w:p>
    <w:p w14:paraId="42CF0CCC" w14:textId="77777777" w:rsidR="00D81214" w:rsidRPr="001D52C6" w:rsidRDefault="00D81214" w:rsidP="00D81214">
      <w:pPr>
        <w:suppressAutoHyphens/>
        <w:ind w:left="567"/>
        <w:rPr>
          <w:rFonts w:asciiTheme="minorHAnsi" w:hAnsiTheme="minorHAnsi" w:cstheme="minorHAnsi"/>
          <w:sz w:val="22"/>
          <w:szCs w:val="22"/>
        </w:rPr>
      </w:pPr>
    </w:p>
    <w:p w14:paraId="2E3501BB" w14:textId="77777777" w:rsidR="00670295" w:rsidRPr="001D52C6" w:rsidRDefault="00670295" w:rsidP="00726683">
      <w:pPr>
        <w:pStyle w:val="Nadpis1"/>
        <w:suppressAutoHyphens/>
        <w:rPr>
          <w:rFonts w:asciiTheme="minorHAnsi" w:hAnsiTheme="minorHAnsi" w:cstheme="minorHAnsi"/>
          <w:szCs w:val="22"/>
        </w:rPr>
      </w:pPr>
      <w:bookmarkStart w:id="53" w:name="_Toc383117519"/>
      <w:r w:rsidRPr="001D52C6">
        <w:rPr>
          <w:rFonts w:asciiTheme="minorHAnsi" w:hAnsiTheme="minorHAnsi" w:cstheme="minorHAnsi"/>
          <w:szCs w:val="22"/>
        </w:rPr>
        <w:lastRenderedPageBreak/>
        <w:t>NABYTÍ VLASTNICKÉHO PRÁVA A PŘECHOD NEBEZPEČÍ ŠKODY</w:t>
      </w:r>
      <w:bookmarkEnd w:id="39"/>
      <w:bookmarkEnd w:id="53"/>
    </w:p>
    <w:p w14:paraId="429036EE" w14:textId="77777777" w:rsidR="00670295" w:rsidRPr="001D52C6" w:rsidRDefault="00670295" w:rsidP="00726683">
      <w:pPr>
        <w:keepNext/>
        <w:keepLines/>
        <w:suppressAutoHyphens/>
        <w:rPr>
          <w:rFonts w:asciiTheme="minorHAnsi" w:hAnsiTheme="minorHAnsi" w:cstheme="minorHAnsi"/>
          <w:sz w:val="22"/>
          <w:szCs w:val="22"/>
          <w:lang w:eastAsia="ar-SA"/>
        </w:rPr>
      </w:pPr>
    </w:p>
    <w:p w14:paraId="319813B1" w14:textId="77777777" w:rsidR="00670295" w:rsidRPr="001D52C6" w:rsidRDefault="00670295" w:rsidP="00726683">
      <w:pPr>
        <w:keepNext/>
        <w:keepLines/>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Vlastnické právo ke zhotovovanému Dílu má bez jakýchkoli výjimek od počátku Objednatel, přičemž vlastnické právo k jakékoliv části Díla či jeho poddodávce přechází na Objednatele jejím zabudováním do Díla. Objednatel zůstává vlastníkem Díla i v případě zániku závazků ze Smlouvy jinak než splněním, např. odstoupením některé ze Smluvních stran.</w:t>
      </w:r>
    </w:p>
    <w:p w14:paraId="32382EDD" w14:textId="77777777" w:rsidR="00670295" w:rsidRPr="001D52C6" w:rsidRDefault="00670295" w:rsidP="00670295">
      <w:pPr>
        <w:suppressAutoHyphens/>
        <w:ind w:left="567"/>
        <w:rPr>
          <w:rFonts w:asciiTheme="minorHAnsi" w:hAnsiTheme="minorHAnsi" w:cstheme="minorHAnsi"/>
          <w:sz w:val="22"/>
          <w:szCs w:val="22"/>
        </w:rPr>
      </w:pPr>
    </w:p>
    <w:p w14:paraId="306AABA7" w14:textId="02816DCF"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Nebezpečí škody na Díle, veškerých výrobcích, technickém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 v souladu s odstavcem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_Ref391909747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87</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w:t>
      </w:r>
    </w:p>
    <w:p w14:paraId="0747F792" w14:textId="77777777" w:rsidR="00670295" w:rsidRPr="001D52C6" w:rsidRDefault="00670295" w:rsidP="00670295">
      <w:pPr>
        <w:suppressAutoHyphens/>
        <w:ind w:left="567"/>
        <w:rPr>
          <w:rFonts w:asciiTheme="minorHAnsi" w:hAnsiTheme="minorHAnsi" w:cstheme="minorHAnsi"/>
          <w:sz w:val="22"/>
          <w:szCs w:val="22"/>
        </w:rPr>
      </w:pPr>
    </w:p>
    <w:p w14:paraId="6EF13D9B"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Smluvní strany se dohodly, že § 1976, § </w:t>
      </w:r>
      <w:proofErr w:type="gramStart"/>
      <w:r w:rsidRPr="001D52C6">
        <w:rPr>
          <w:rFonts w:asciiTheme="minorHAnsi" w:hAnsiTheme="minorHAnsi" w:cstheme="minorHAnsi"/>
          <w:sz w:val="22"/>
          <w:szCs w:val="22"/>
        </w:rPr>
        <w:t>2599 – 2603</w:t>
      </w:r>
      <w:proofErr w:type="gramEnd"/>
      <w:r w:rsidRPr="001D52C6">
        <w:rPr>
          <w:rFonts w:asciiTheme="minorHAnsi" w:hAnsiTheme="minorHAnsi" w:cstheme="minorHAnsi"/>
          <w:sz w:val="22"/>
          <w:szCs w:val="22"/>
        </w:rPr>
        <w:t xml:space="preserve"> a § 2624 Občanského zákoníku a rovněž obchodní zvyklosti, jež jsou svým smyslem nebo účinky stejné nebo obdobné uvedeným ustanovením, se nepoužijí.</w:t>
      </w:r>
    </w:p>
    <w:p w14:paraId="37D54B89" w14:textId="77777777" w:rsidR="00670295" w:rsidRPr="001D52C6" w:rsidRDefault="00670295" w:rsidP="00670295">
      <w:pPr>
        <w:suppressAutoHyphens/>
        <w:rPr>
          <w:rFonts w:asciiTheme="minorHAnsi" w:hAnsiTheme="minorHAnsi" w:cstheme="minorHAnsi"/>
          <w:sz w:val="22"/>
          <w:szCs w:val="22"/>
        </w:rPr>
      </w:pPr>
      <w:bookmarkStart w:id="54" w:name="_Toc380671108"/>
    </w:p>
    <w:p w14:paraId="0CBF93B9" w14:textId="77777777" w:rsidR="00670295" w:rsidRPr="001D52C6" w:rsidRDefault="00670295" w:rsidP="00670295">
      <w:pPr>
        <w:suppressAutoHyphens/>
        <w:rPr>
          <w:rFonts w:asciiTheme="minorHAnsi" w:hAnsiTheme="minorHAnsi" w:cstheme="minorHAnsi"/>
          <w:sz w:val="22"/>
          <w:szCs w:val="22"/>
        </w:rPr>
      </w:pPr>
    </w:p>
    <w:p w14:paraId="2C92E897" w14:textId="77777777" w:rsidR="00670295" w:rsidRPr="001D52C6" w:rsidRDefault="00670295" w:rsidP="00670295">
      <w:pPr>
        <w:pStyle w:val="Nadpis1"/>
        <w:keepLines w:val="0"/>
        <w:suppressAutoHyphens/>
        <w:rPr>
          <w:rFonts w:asciiTheme="minorHAnsi" w:hAnsiTheme="minorHAnsi" w:cstheme="minorHAnsi"/>
          <w:szCs w:val="22"/>
        </w:rPr>
      </w:pPr>
      <w:bookmarkStart w:id="55" w:name="_Toc383117520"/>
      <w:r w:rsidRPr="001D52C6">
        <w:rPr>
          <w:rFonts w:asciiTheme="minorHAnsi" w:hAnsiTheme="minorHAnsi" w:cstheme="minorHAnsi"/>
          <w:szCs w:val="22"/>
        </w:rPr>
        <w:t>VADY DÍLA A ZÁRU</w:t>
      </w:r>
      <w:bookmarkEnd w:id="54"/>
      <w:bookmarkEnd w:id="55"/>
      <w:r w:rsidRPr="001D52C6">
        <w:rPr>
          <w:rFonts w:asciiTheme="minorHAnsi" w:hAnsiTheme="minorHAnsi" w:cstheme="minorHAnsi"/>
          <w:szCs w:val="22"/>
        </w:rPr>
        <w:t>ČNÍ PODMÍNKY</w:t>
      </w:r>
    </w:p>
    <w:p w14:paraId="1AF1AE2B" w14:textId="77777777" w:rsidR="00670295" w:rsidRPr="001D52C6" w:rsidRDefault="00670295" w:rsidP="00670295">
      <w:pPr>
        <w:keepNext/>
        <w:suppressAutoHyphens/>
        <w:ind w:left="567"/>
        <w:rPr>
          <w:rFonts w:asciiTheme="minorHAnsi" w:hAnsiTheme="minorHAnsi" w:cstheme="minorHAnsi"/>
          <w:sz w:val="22"/>
          <w:szCs w:val="22"/>
          <w:lang w:eastAsia="ar-SA"/>
        </w:rPr>
      </w:pPr>
    </w:p>
    <w:p w14:paraId="44B35BC5" w14:textId="0FA3160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odpovídá za to, že Dílo je provedeno řádně v souladu se Smlouvou, Projektovou dokumentací, příslušnými ČSN, ČSN EN a právními předpisy platnými a účinnými v době provádění Díla a rozhodnutími, vyjádřeními či stanovisky dotčených orgánů veřejné správy a správců inženýrských sítí týkajících se Díla. Zhotovitel je povinen zajistit, aby provedením Díla nebyla porušena práva Objednatele, Zhotovitele nebo jiných osob.</w:t>
      </w:r>
    </w:p>
    <w:p w14:paraId="2FD47E97" w14:textId="77777777" w:rsidR="00670295" w:rsidRPr="001D52C6" w:rsidRDefault="00670295" w:rsidP="00670295">
      <w:pPr>
        <w:suppressAutoHyphens/>
        <w:ind w:left="567"/>
        <w:rPr>
          <w:rFonts w:asciiTheme="minorHAnsi" w:hAnsiTheme="minorHAnsi" w:cstheme="minorHAnsi"/>
          <w:sz w:val="22"/>
          <w:szCs w:val="22"/>
        </w:rPr>
      </w:pPr>
    </w:p>
    <w:p w14:paraId="06094186" w14:textId="30BB65AD" w:rsidR="00670295" w:rsidRDefault="00670295" w:rsidP="00670295">
      <w:pPr>
        <w:numPr>
          <w:ilvl w:val="0"/>
          <w:numId w:val="1"/>
        </w:numPr>
        <w:suppressAutoHyphens/>
        <w:rPr>
          <w:rFonts w:asciiTheme="minorHAnsi" w:hAnsiTheme="minorHAnsi" w:cstheme="minorHAnsi"/>
          <w:sz w:val="22"/>
          <w:szCs w:val="22"/>
        </w:rPr>
      </w:pPr>
      <w:bookmarkStart w:id="56" w:name="_Ref96499365"/>
      <w:r w:rsidRPr="001D52C6">
        <w:rPr>
          <w:rFonts w:asciiTheme="minorHAnsi" w:hAnsiTheme="minorHAnsi" w:cstheme="minorHAnsi"/>
          <w:sz w:val="22"/>
          <w:szCs w:val="22"/>
        </w:rPr>
        <w:t xml:space="preserve">Zhotovitel poskytuje Objednateli záruku za jakost Díla, jíž se Zhotovitel zavazuje, že Dílo bude po záruční dobu způsobilé pro použití k účelu sjednanému Smlouvou a že si zachová vlastnosti sjednané Smlouvou a nebude mít právní vady. Dílo má právní vadu, pokud k němu uplatňuje právo jiná osoba. Záruční doba činí </w:t>
      </w:r>
      <w:r w:rsidR="008B120C">
        <w:rPr>
          <w:rFonts w:asciiTheme="minorHAnsi" w:hAnsiTheme="minorHAnsi" w:cstheme="minorHAnsi"/>
          <w:sz w:val="22"/>
          <w:szCs w:val="22"/>
          <w:lang w:eastAsia="en-US" w:bidi="en-US"/>
        </w:rPr>
        <w:t>60</w:t>
      </w:r>
      <w:r w:rsidR="008B120C" w:rsidRPr="001D52C6">
        <w:rPr>
          <w:rFonts w:asciiTheme="minorHAnsi" w:hAnsiTheme="minorHAnsi" w:cstheme="minorHAnsi"/>
          <w:sz w:val="22"/>
          <w:szCs w:val="22"/>
          <w:lang w:eastAsia="en-US" w:bidi="en-US"/>
        </w:rPr>
        <w:t xml:space="preserve"> </w:t>
      </w:r>
      <w:r w:rsidRPr="001D52C6">
        <w:rPr>
          <w:rFonts w:asciiTheme="minorHAnsi" w:hAnsiTheme="minorHAnsi" w:cstheme="minorHAnsi"/>
          <w:sz w:val="22"/>
          <w:szCs w:val="22"/>
          <w:lang w:eastAsia="en-US" w:bidi="en-US"/>
        </w:rPr>
        <w:t>měsíců</w:t>
      </w:r>
      <w:r w:rsidRPr="001D52C6">
        <w:rPr>
          <w:rFonts w:asciiTheme="minorHAnsi" w:hAnsiTheme="minorHAnsi" w:cstheme="minorHAnsi"/>
          <w:sz w:val="22"/>
          <w:szCs w:val="22"/>
        </w:rPr>
        <w:t xml:space="preserve"> (dále jen „</w:t>
      </w:r>
      <w:r w:rsidRPr="001D52C6">
        <w:rPr>
          <w:rFonts w:asciiTheme="minorHAnsi" w:hAnsiTheme="minorHAnsi" w:cstheme="minorHAnsi"/>
          <w:b/>
          <w:i/>
          <w:sz w:val="22"/>
          <w:szCs w:val="22"/>
        </w:rPr>
        <w:t>Záruční doba</w:t>
      </w:r>
      <w:r w:rsidRPr="001D52C6">
        <w:rPr>
          <w:rFonts w:asciiTheme="minorHAnsi" w:hAnsiTheme="minorHAnsi" w:cstheme="minorHAnsi"/>
          <w:sz w:val="22"/>
          <w:szCs w:val="22"/>
        </w:rPr>
        <w:t xml:space="preserve">“). Záruční doba začíná běžet dnem převzetí Díla Objednatelem na základě Předávacího protokolu, v případě, že Dílo bylo předáno bez vad a nedodělků. V případě, že Dílo bylo předáno s drobnými vadami a nedodělky v souladu s odstavcem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_Ref391909747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87</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počíná Záruční doba běžet ode dne odstranění všech takových vad a nedodělků.</w:t>
      </w:r>
      <w:bookmarkEnd w:id="56"/>
    </w:p>
    <w:p w14:paraId="2C235CEA"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63B04F6D" w14:textId="77777777" w:rsidR="00670295" w:rsidRPr="001D52C6" w:rsidRDefault="00670295" w:rsidP="00670295">
      <w:pPr>
        <w:keepNext/>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Dílo bude vadné, nebude-li:</w:t>
      </w:r>
    </w:p>
    <w:p w14:paraId="7DE4014E" w14:textId="77777777" w:rsidR="00670295"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při převzetí Objednatelem mít vlastnosti sjednané Smlouvou nebo</w:t>
      </w:r>
    </w:p>
    <w:p w14:paraId="06D071EB"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kdykoli v průběhu Záruční doby způsobilé pro použití k účelu sjednanému Smlouvou nebo</w:t>
      </w:r>
    </w:p>
    <w:p w14:paraId="05AEFB13" w14:textId="77777777" w:rsidR="00670295" w:rsidRPr="001D52C6" w:rsidRDefault="00670295" w:rsidP="00286DC9">
      <w:pPr>
        <w:keepNext/>
        <w:keepLines/>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kdykoli v průběhu Záruční doby mít vlastnosti sjednané Smlouvou nebo</w:t>
      </w:r>
    </w:p>
    <w:p w14:paraId="24E2ABF2"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při převzetí Objednatelem nebo kdykoli v průběhu Záruční doby prosté právních vad.</w:t>
      </w:r>
    </w:p>
    <w:p w14:paraId="26EB248E" w14:textId="77777777" w:rsidR="00670295" w:rsidRPr="001D52C6" w:rsidRDefault="00670295" w:rsidP="00670295">
      <w:pPr>
        <w:suppressAutoHyphens/>
        <w:ind w:left="567"/>
        <w:rPr>
          <w:rFonts w:asciiTheme="minorHAnsi" w:hAnsiTheme="minorHAnsi" w:cstheme="minorHAnsi"/>
          <w:sz w:val="22"/>
          <w:szCs w:val="22"/>
        </w:rPr>
      </w:pPr>
    </w:p>
    <w:p w14:paraId="25E6138F"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Objednatel má práva z vadného plnění i v případě, jedná-li se o vadu, kterou musel s vynaložením obvyklé pozornosti poznat již při uzavření Smlouvy nebo při převzetí Díla.</w:t>
      </w:r>
    </w:p>
    <w:p w14:paraId="068922BB" w14:textId="77777777" w:rsidR="00670295" w:rsidRPr="001D52C6" w:rsidRDefault="00670295" w:rsidP="00670295">
      <w:pPr>
        <w:suppressAutoHyphens/>
        <w:ind w:left="567"/>
        <w:rPr>
          <w:rFonts w:asciiTheme="minorHAnsi" w:hAnsiTheme="minorHAnsi" w:cstheme="minorHAnsi"/>
          <w:sz w:val="22"/>
          <w:szCs w:val="22"/>
        </w:rPr>
      </w:pPr>
    </w:p>
    <w:p w14:paraId="560601E0"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iCs/>
          <w:sz w:val="22"/>
          <w:szCs w:val="22"/>
        </w:rPr>
        <w:t>Zhotovitel nenese odpovědnost za vady způsobené Objednatelem nebo jinými osobami, ledaže Objednatel nebo takové osoby postupovaly v souladu s dokumenty nebo pokyny, které obdržely od Zhotovitele.</w:t>
      </w:r>
    </w:p>
    <w:p w14:paraId="3F82D314"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18E884E7"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iCs/>
          <w:sz w:val="22"/>
          <w:szCs w:val="22"/>
        </w:rPr>
        <w:lastRenderedPageBreak/>
        <w:t>Objednatel nemá práva z vadného plnění, způsobila-li vadu po přechodu nebezpečí škody na Díle na Objednatele vnější událost. To neplatí, způsobil-li vadu Zhotovitel nebo jakákoliv jiná osoba, jejímž prostřednictvím plnil své povinnosti vyplývající ze Smlouvy.</w:t>
      </w:r>
    </w:p>
    <w:p w14:paraId="2B3F5535"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2421E11B" w14:textId="0ED39BBD" w:rsidR="00670295" w:rsidRPr="001B4F83" w:rsidRDefault="00670295" w:rsidP="00670295">
      <w:pPr>
        <w:numPr>
          <w:ilvl w:val="0"/>
          <w:numId w:val="1"/>
        </w:numPr>
        <w:suppressAutoHyphens/>
        <w:rPr>
          <w:rFonts w:asciiTheme="minorHAnsi" w:hAnsiTheme="minorHAnsi" w:cstheme="minorHAnsi"/>
          <w:sz w:val="22"/>
          <w:szCs w:val="22"/>
        </w:rPr>
      </w:pPr>
      <w:r w:rsidRPr="001B4F83">
        <w:rPr>
          <w:rFonts w:asciiTheme="minorHAnsi" w:hAnsiTheme="minorHAnsi" w:cstheme="minorHAnsi"/>
          <w:iCs/>
          <w:sz w:val="22"/>
          <w:szCs w:val="22"/>
        </w:rPr>
        <w:t xml:space="preserve">Zhotovitel odpovídá za vady spočívající v opotřebení Díla, ke kterému do konce Záruční doby vzhledem k požadavkům Smlouvy na jakost a provedení Díla nemělo dojít. </w:t>
      </w:r>
    </w:p>
    <w:p w14:paraId="1F5895E9" w14:textId="77777777" w:rsidR="001B4F83" w:rsidRPr="001B4F83" w:rsidRDefault="001B4F83" w:rsidP="001B4F83">
      <w:pPr>
        <w:suppressAutoHyphens/>
        <w:ind w:left="567"/>
        <w:rPr>
          <w:rFonts w:asciiTheme="minorHAnsi" w:hAnsiTheme="minorHAnsi" w:cstheme="minorHAnsi"/>
          <w:sz w:val="22"/>
          <w:szCs w:val="22"/>
        </w:rPr>
      </w:pPr>
    </w:p>
    <w:p w14:paraId="42C5995B"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iCs/>
          <w:sz w:val="22"/>
          <w:szCs w:val="22"/>
        </w:rPr>
        <w:t>Odpovídá-li Zhotovitel za vady Díla, má Objednatel práva z vadného plnění.</w:t>
      </w:r>
    </w:p>
    <w:p w14:paraId="31991C04" w14:textId="77777777" w:rsidR="00670295" w:rsidRPr="001D52C6" w:rsidRDefault="00670295" w:rsidP="00670295">
      <w:pPr>
        <w:suppressAutoHyphens/>
        <w:ind w:left="567"/>
        <w:rPr>
          <w:rFonts w:asciiTheme="minorHAnsi" w:hAnsiTheme="minorHAnsi" w:cstheme="minorHAnsi"/>
          <w:sz w:val="22"/>
          <w:szCs w:val="22"/>
        </w:rPr>
      </w:pPr>
    </w:p>
    <w:p w14:paraId="59D484C4"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iCs/>
          <w:sz w:val="22"/>
          <w:szCs w:val="22"/>
        </w:rPr>
        <w:t>Objednatel je oprávněn vady reklamovat u Zhotovitele jakýmkoliv způsobem. Zhotovitel je povinen přijetí reklamace bez zbytečného odkladu potvrdit. V reklamaci Objednatel uvede popis vady nebo uvede, jak se vada projevuje.</w:t>
      </w:r>
    </w:p>
    <w:p w14:paraId="48F63FB3"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29F69078"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iCs/>
          <w:sz w:val="22"/>
          <w:szCs w:val="22"/>
        </w:rPr>
        <w:t>Vada je uplatněna včas, je-li písemná forma reklamace odeslána Zhotoviteli nejpozději v poslední den Záruční doby nebo je-li mu reklamace sdělena jakoukoli jinou formou v poslední den Záruční doby.</w:t>
      </w:r>
    </w:p>
    <w:p w14:paraId="73110848"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6F77B74D" w14:textId="77777777" w:rsidR="00670295" w:rsidRPr="00286DC9"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iCs/>
          <w:sz w:val="22"/>
          <w:szCs w:val="22"/>
        </w:rPr>
        <w:t>Objednatel má právo na náhradu nákladů účelně vynaložených v souvislosti s uplatněním vad Díla.</w:t>
      </w:r>
    </w:p>
    <w:p w14:paraId="4B4CDBE3" w14:textId="77777777" w:rsidR="00286DC9" w:rsidRPr="001D52C6" w:rsidRDefault="00286DC9" w:rsidP="00286DC9">
      <w:pPr>
        <w:suppressAutoHyphens/>
        <w:ind w:left="567"/>
        <w:rPr>
          <w:rFonts w:asciiTheme="minorHAnsi" w:hAnsiTheme="minorHAnsi" w:cstheme="minorHAnsi"/>
          <w:sz w:val="22"/>
          <w:szCs w:val="22"/>
        </w:rPr>
      </w:pPr>
    </w:p>
    <w:p w14:paraId="064BAFD7"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Zhotovitel je povinen oznámené vady odstranit nejpozději do </w:t>
      </w:r>
      <w:r w:rsidRPr="001D52C6">
        <w:rPr>
          <w:rFonts w:asciiTheme="minorHAnsi" w:hAnsiTheme="minorHAnsi" w:cstheme="minorHAnsi"/>
          <w:sz w:val="22"/>
          <w:szCs w:val="22"/>
          <w:lang w:eastAsia="en-US" w:bidi="en-US"/>
        </w:rPr>
        <w:t>15</w:t>
      </w:r>
      <w:r w:rsidRPr="001D52C6">
        <w:rPr>
          <w:rFonts w:asciiTheme="minorHAnsi" w:hAnsiTheme="minorHAnsi" w:cstheme="minorHAnsi"/>
          <w:sz w:val="22"/>
          <w:szCs w:val="22"/>
        </w:rPr>
        <w:t xml:space="preserve"> kalendářních dnů od jejich oznámení Objednatelem, nebude-li Smluvními stranami písemně dohodnut jiný termín pro odstranění vad; to neplatí u vady, která se ukáže jako neodstranitelná.</w:t>
      </w:r>
    </w:p>
    <w:p w14:paraId="20A58E8B"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0A5A3042" w14:textId="77777777" w:rsidR="00670295" w:rsidRPr="001D52C6" w:rsidRDefault="00670295" w:rsidP="00670295">
      <w:pPr>
        <w:keepNext/>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Nebude-li vada odstraněna ve lhůtě podle předchozího odstavce Smlouvy, má Objednatel právo:</w:t>
      </w:r>
    </w:p>
    <w:p w14:paraId="40FA0B93"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bookmarkStart w:id="57" w:name="_Ref391991533"/>
      <w:bookmarkStart w:id="58" w:name="_Ref397413113"/>
      <w:r w:rsidRPr="001D52C6">
        <w:rPr>
          <w:rFonts w:asciiTheme="minorHAnsi" w:hAnsiTheme="minorHAnsi" w:cstheme="minorHAnsi"/>
          <w:sz w:val="22"/>
          <w:szCs w:val="22"/>
        </w:rPr>
        <w:t>zajistit odstranění vady jinou odborně způsobilou osobou</w:t>
      </w:r>
      <w:bookmarkEnd w:id="57"/>
      <w:r w:rsidRPr="001D52C6">
        <w:rPr>
          <w:rFonts w:asciiTheme="minorHAnsi" w:hAnsiTheme="minorHAnsi" w:cstheme="minorHAnsi"/>
          <w:sz w:val="22"/>
          <w:szCs w:val="22"/>
        </w:rPr>
        <w:t xml:space="preserve"> nebo</w:t>
      </w:r>
      <w:bookmarkEnd w:id="58"/>
    </w:p>
    <w:p w14:paraId="539AD7B3"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na přiměřenou slevu z Ceny Díla nebo</w:t>
      </w:r>
    </w:p>
    <w:p w14:paraId="7651CAEF" w14:textId="3731B9A1"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color w:val="000000"/>
          <w:sz w:val="22"/>
          <w:szCs w:val="22"/>
        </w:rPr>
        <w:t>od Smlouvy odstoupit;</w:t>
      </w:r>
      <w:r w:rsidR="005774F1">
        <w:rPr>
          <w:rFonts w:asciiTheme="minorHAnsi" w:hAnsiTheme="minorHAnsi" w:cstheme="minorHAnsi"/>
          <w:color w:val="000000"/>
          <w:sz w:val="22"/>
          <w:szCs w:val="22"/>
        </w:rPr>
        <w:t xml:space="preserve"> </w:t>
      </w:r>
    </w:p>
    <w:p w14:paraId="3AE33C05"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r w:rsidRPr="001D52C6">
        <w:rPr>
          <w:rFonts w:asciiTheme="minorHAnsi" w:hAnsiTheme="minorHAnsi" w:cstheme="minorHAnsi"/>
          <w:sz w:val="22"/>
          <w:szCs w:val="22"/>
        </w:rPr>
        <w:t xml:space="preserve">to neplatí u vady, která se ukáže jako neodstranitelná, v takovém případě má Objednatel právo na přiměřenou slevu z Ceny Díla nebo </w:t>
      </w:r>
      <w:r w:rsidRPr="001D52C6">
        <w:rPr>
          <w:rFonts w:asciiTheme="minorHAnsi" w:hAnsiTheme="minorHAnsi" w:cstheme="minorHAnsi"/>
          <w:color w:val="000000"/>
          <w:sz w:val="22"/>
          <w:szCs w:val="22"/>
        </w:rPr>
        <w:t>od Smlouvy odstoupit.</w:t>
      </w:r>
    </w:p>
    <w:p w14:paraId="3A8255C5"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35214B1F" w14:textId="5B630215"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iCs/>
          <w:sz w:val="22"/>
          <w:szCs w:val="22"/>
        </w:rPr>
        <w:t>Veškeré náklady vzniklé Objednateli v souvislosti s odstraněním vady způsobem podle předchozího odstavce</w:t>
      </w:r>
      <w:r w:rsidRPr="001D52C6">
        <w:rPr>
          <w:rFonts w:asciiTheme="minorHAnsi" w:hAnsiTheme="minorHAnsi" w:cstheme="minorHAnsi"/>
          <w:sz w:val="22"/>
          <w:szCs w:val="22"/>
        </w:rPr>
        <w:t xml:space="preserve"> Smlouvy</w:t>
      </w:r>
      <w:r w:rsidRPr="001D52C6">
        <w:rPr>
          <w:rFonts w:asciiTheme="minorHAnsi" w:hAnsiTheme="minorHAnsi" w:cstheme="minorHAnsi"/>
          <w:iCs/>
          <w:sz w:val="22"/>
          <w:szCs w:val="22"/>
        </w:rPr>
        <w:t xml:space="preserve"> je Zhotovitel povinen Objednateli uhradit. Zhotovitel se tak zejména zavazuje uhradit cenu účtovanou Objednateli jinou odborně způsobilou osobou podle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_Ref397413113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sidRPr="00E00DA6">
        <w:rPr>
          <w:rFonts w:asciiTheme="minorHAnsi" w:hAnsiTheme="minorHAnsi" w:cstheme="minorHAnsi"/>
          <w:iCs/>
          <w:sz w:val="22"/>
          <w:szCs w:val="22"/>
        </w:rPr>
        <w:t>108.1</w:t>
      </w:r>
      <w:r w:rsidRPr="001D52C6">
        <w:rPr>
          <w:rFonts w:asciiTheme="minorHAnsi" w:hAnsiTheme="minorHAnsi" w:cstheme="minorHAnsi"/>
          <w:sz w:val="22"/>
          <w:szCs w:val="22"/>
        </w:rPr>
        <w:fldChar w:fldCharType="end"/>
      </w:r>
      <w:r w:rsidRPr="001D52C6">
        <w:rPr>
          <w:rFonts w:asciiTheme="minorHAnsi" w:hAnsiTheme="minorHAnsi" w:cstheme="minorHAnsi"/>
          <w:iCs/>
          <w:sz w:val="22"/>
          <w:szCs w:val="22"/>
        </w:rPr>
        <w:t xml:space="preserve"> Smlouvy za odstranění vady.</w:t>
      </w:r>
    </w:p>
    <w:p w14:paraId="594BB4F5" w14:textId="77777777" w:rsidR="00670295" w:rsidRPr="001D52C6" w:rsidRDefault="00670295" w:rsidP="00670295">
      <w:pPr>
        <w:suppressAutoHyphens/>
        <w:ind w:left="567"/>
        <w:rPr>
          <w:rFonts w:asciiTheme="minorHAnsi" w:hAnsiTheme="minorHAnsi" w:cstheme="minorHAnsi"/>
          <w:sz w:val="22"/>
          <w:szCs w:val="22"/>
        </w:rPr>
      </w:pPr>
    </w:p>
    <w:p w14:paraId="486A0CE5" w14:textId="7FE44584" w:rsidR="00670295" w:rsidRPr="001D52C6" w:rsidRDefault="00670295" w:rsidP="00670295">
      <w:pPr>
        <w:numPr>
          <w:ilvl w:val="0"/>
          <w:numId w:val="1"/>
        </w:numPr>
        <w:suppressAutoHyphens/>
        <w:rPr>
          <w:rFonts w:asciiTheme="minorHAnsi" w:hAnsiTheme="minorHAnsi" w:cstheme="minorHAnsi"/>
          <w:sz w:val="22"/>
          <w:szCs w:val="22"/>
        </w:rPr>
      </w:pPr>
      <w:bookmarkStart w:id="59" w:name="_Ref391979870"/>
      <w:bookmarkStart w:id="60" w:name="_Ref397418466"/>
      <w:r w:rsidRPr="001D52C6">
        <w:rPr>
          <w:rFonts w:asciiTheme="minorHAnsi" w:hAnsiTheme="minorHAnsi" w:cstheme="minorHAnsi"/>
          <w:sz w:val="22"/>
          <w:szCs w:val="22"/>
        </w:rPr>
        <w:t>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w:t>
      </w:r>
      <w:r w:rsidR="006E3467">
        <w:rPr>
          <w:rFonts w:asciiTheme="minorHAnsi" w:hAnsiTheme="minorHAnsi" w:cstheme="minorHAnsi"/>
          <w:sz w:val="22"/>
          <w:szCs w:val="22"/>
        </w:rPr>
        <w:t> </w:t>
      </w:r>
      <w:r w:rsidRPr="001D52C6">
        <w:rPr>
          <w:rFonts w:asciiTheme="minorHAnsi" w:hAnsiTheme="minorHAnsi" w:cstheme="minorHAnsi"/>
          <w:sz w:val="22"/>
          <w:szCs w:val="22"/>
        </w:rPr>
        <w:t xml:space="preserve">hodin od oznámení vad (reklamace) Objednatelem Zhotoviteli. Neprovede-li Zhotovitel odstranění vad (havárie) v uvedené lhůtě, je Objednatel oprávněn podle vlastního uvážení vady (havárii) odstranit sám nebo </w:t>
      </w:r>
      <w:r w:rsidRPr="001D52C6">
        <w:rPr>
          <w:rFonts w:asciiTheme="minorHAnsi" w:hAnsiTheme="minorHAnsi" w:cstheme="minorHAnsi"/>
          <w:color w:val="000000"/>
          <w:sz w:val="22"/>
          <w:szCs w:val="22"/>
        </w:rPr>
        <w:t>zajistit odstranění vady jinou odborně způsobilou osobou</w:t>
      </w:r>
      <w:r w:rsidRPr="001D52C6">
        <w:rPr>
          <w:rFonts w:asciiTheme="minorHAnsi" w:hAnsiTheme="minorHAnsi" w:cstheme="minorHAnsi"/>
          <w:sz w:val="22"/>
          <w:szCs w:val="22"/>
        </w:rPr>
        <w:t xml:space="preserve">. </w:t>
      </w:r>
      <w:r w:rsidRPr="001D52C6">
        <w:rPr>
          <w:rFonts w:asciiTheme="minorHAnsi" w:hAnsiTheme="minorHAnsi" w:cstheme="minorHAnsi"/>
          <w:iCs/>
          <w:sz w:val="22"/>
          <w:szCs w:val="22"/>
        </w:rPr>
        <w:t>Veškeré náklady vzniklé Objednateli v souvislosti s odstraněním vady způsobem podle tohoto odstavce je Zhotovitel povinen Objednateli uhradit. Zhotovitel se tak zejména zavazuje uhradit cenu účtovanou Objednateli jinou odborně způsobilou osobou</w:t>
      </w:r>
      <w:bookmarkEnd w:id="59"/>
      <w:r w:rsidRPr="001D52C6">
        <w:rPr>
          <w:rFonts w:asciiTheme="minorHAnsi" w:hAnsiTheme="minorHAnsi" w:cstheme="minorHAnsi"/>
          <w:iCs/>
          <w:sz w:val="22"/>
          <w:szCs w:val="22"/>
        </w:rPr>
        <w:t>.</w:t>
      </w:r>
      <w:bookmarkEnd w:id="60"/>
    </w:p>
    <w:p w14:paraId="163C0960" w14:textId="77777777" w:rsidR="00670295" w:rsidRPr="001D52C6" w:rsidRDefault="00670295" w:rsidP="00B44CA6">
      <w:pPr>
        <w:keepNext/>
        <w:keepLines/>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184054E9"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7706287C" w14:textId="77777777"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Objednatel je povinen poskytnout Zhotoviteli součinnost nezbytnou k odstranění vady.</w:t>
      </w:r>
    </w:p>
    <w:p w14:paraId="587833FC" w14:textId="77777777" w:rsidR="00D03230" w:rsidRDefault="00D03230" w:rsidP="00D03230">
      <w:pPr>
        <w:suppressAutoHyphens/>
        <w:rPr>
          <w:rFonts w:asciiTheme="minorHAnsi" w:hAnsiTheme="minorHAnsi" w:cstheme="minorHAnsi"/>
          <w:sz w:val="22"/>
          <w:szCs w:val="22"/>
        </w:rPr>
      </w:pPr>
    </w:p>
    <w:p w14:paraId="7E5862FE"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lastRenderedPageBreak/>
        <w:t>O odstranění reklamované vady sepíše Zhotovitel protokol, ve kterém Objednatel potvrdí odstranění vady, nebo uvede důvody, pro které považuje vadu za neodstraněnou. V protokolu dále Zhotovitel uvede způsob odstranění vady a dobu, po kterou byla vada odstraňována.</w:t>
      </w:r>
    </w:p>
    <w:p w14:paraId="1FDA9F50"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211E8F6A"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Záruční doba se prodlužuje o dobu počínající dnem oznámení každé záruční vady Objednatelem Zhotoviteli a končící dnem řádného odstranění takové záruční vady.</w:t>
      </w:r>
    </w:p>
    <w:p w14:paraId="2C7096B2"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7652058D" w14:textId="77777777"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Smluvní strany se dohodly, že § </w:t>
      </w:r>
      <w:proofErr w:type="gramStart"/>
      <w:r w:rsidRPr="001D52C6">
        <w:rPr>
          <w:rFonts w:asciiTheme="minorHAnsi" w:hAnsiTheme="minorHAnsi" w:cstheme="minorHAnsi"/>
          <w:sz w:val="22"/>
          <w:szCs w:val="22"/>
        </w:rPr>
        <w:t>1917 - 1924</w:t>
      </w:r>
      <w:proofErr w:type="gramEnd"/>
      <w:r w:rsidRPr="001D52C6">
        <w:rPr>
          <w:rFonts w:asciiTheme="minorHAnsi" w:hAnsiTheme="minorHAnsi" w:cstheme="minorHAnsi"/>
          <w:sz w:val="22"/>
          <w:szCs w:val="22"/>
        </w:rPr>
        <w:t xml:space="preserve">, § </w:t>
      </w:r>
      <w:proofErr w:type="gramStart"/>
      <w:r w:rsidRPr="001D52C6">
        <w:rPr>
          <w:rFonts w:asciiTheme="minorHAnsi" w:hAnsiTheme="minorHAnsi" w:cstheme="minorHAnsi"/>
          <w:sz w:val="22"/>
          <w:szCs w:val="22"/>
        </w:rPr>
        <w:t>2099 – 2101</w:t>
      </w:r>
      <w:proofErr w:type="gramEnd"/>
      <w:r w:rsidRPr="001D52C6">
        <w:rPr>
          <w:rFonts w:asciiTheme="minorHAnsi" w:hAnsiTheme="minorHAnsi" w:cstheme="minorHAnsi"/>
          <w:sz w:val="22"/>
          <w:szCs w:val="22"/>
        </w:rPr>
        <w:t xml:space="preserve">, § </w:t>
      </w:r>
      <w:proofErr w:type="gramStart"/>
      <w:r w:rsidRPr="001D52C6">
        <w:rPr>
          <w:rFonts w:asciiTheme="minorHAnsi" w:hAnsiTheme="minorHAnsi" w:cstheme="minorHAnsi"/>
          <w:sz w:val="22"/>
          <w:szCs w:val="22"/>
        </w:rPr>
        <w:t>2103 - 2117</w:t>
      </w:r>
      <w:proofErr w:type="gramEnd"/>
      <w:r w:rsidRPr="001D52C6">
        <w:rPr>
          <w:rFonts w:asciiTheme="minorHAnsi" w:hAnsiTheme="minorHAnsi" w:cstheme="minorHAnsi"/>
          <w:sz w:val="22"/>
          <w:szCs w:val="22"/>
        </w:rPr>
        <w:t xml:space="preserve"> a § </w:t>
      </w:r>
      <w:proofErr w:type="gramStart"/>
      <w:r w:rsidRPr="001D52C6">
        <w:rPr>
          <w:rFonts w:asciiTheme="minorHAnsi" w:hAnsiTheme="minorHAnsi" w:cstheme="minorHAnsi"/>
          <w:sz w:val="22"/>
          <w:szCs w:val="22"/>
        </w:rPr>
        <w:t>2165 - 2172</w:t>
      </w:r>
      <w:proofErr w:type="gramEnd"/>
      <w:r w:rsidRPr="001D52C6">
        <w:rPr>
          <w:rFonts w:asciiTheme="minorHAnsi" w:hAnsiTheme="minorHAnsi" w:cstheme="minorHAnsi"/>
          <w:sz w:val="22"/>
          <w:szCs w:val="22"/>
        </w:rPr>
        <w:t xml:space="preserve"> Občanského zákoníku a rovněž obchodní zvyklosti, jež jsou svým smyslem nebo účinky stejné nebo obdobné uvedeným ustanovením, se nepoužijí.</w:t>
      </w:r>
    </w:p>
    <w:p w14:paraId="43ABD8BA" w14:textId="77777777" w:rsidR="00670295" w:rsidRPr="001D52C6" w:rsidRDefault="00670295" w:rsidP="00670295">
      <w:pPr>
        <w:suppressAutoHyphens/>
        <w:rPr>
          <w:rFonts w:asciiTheme="minorHAnsi" w:hAnsiTheme="minorHAnsi" w:cstheme="minorHAnsi"/>
          <w:sz w:val="22"/>
          <w:szCs w:val="22"/>
        </w:rPr>
      </w:pPr>
      <w:bookmarkStart w:id="61" w:name="_Toc380671111"/>
    </w:p>
    <w:p w14:paraId="2AE2480E" w14:textId="77777777" w:rsidR="00670295" w:rsidRPr="001D52C6" w:rsidRDefault="00670295" w:rsidP="00904035">
      <w:pPr>
        <w:suppressAutoHyphens/>
        <w:rPr>
          <w:rFonts w:asciiTheme="minorHAnsi" w:hAnsiTheme="minorHAnsi" w:cstheme="minorHAnsi"/>
          <w:sz w:val="22"/>
          <w:szCs w:val="22"/>
          <w:lang w:eastAsia="ar-SA"/>
        </w:rPr>
      </w:pPr>
    </w:p>
    <w:p w14:paraId="17184D68" w14:textId="77777777" w:rsidR="00670295" w:rsidRPr="001D52C6" w:rsidRDefault="00670295" w:rsidP="00670295">
      <w:pPr>
        <w:pStyle w:val="Nadpis1"/>
        <w:keepLines w:val="0"/>
        <w:suppressAutoHyphens/>
        <w:rPr>
          <w:rFonts w:asciiTheme="minorHAnsi" w:hAnsiTheme="minorHAnsi" w:cstheme="minorHAnsi"/>
          <w:szCs w:val="22"/>
        </w:rPr>
      </w:pPr>
      <w:bookmarkStart w:id="62" w:name="_Toc383117523"/>
      <w:r w:rsidRPr="001D52C6">
        <w:rPr>
          <w:rFonts w:asciiTheme="minorHAnsi" w:hAnsiTheme="minorHAnsi" w:cstheme="minorHAnsi"/>
          <w:szCs w:val="22"/>
        </w:rPr>
        <w:t>SANKCE</w:t>
      </w:r>
      <w:bookmarkEnd w:id="61"/>
      <w:bookmarkEnd w:id="62"/>
    </w:p>
    <w:p w14:paraId="39883CC9" w14:textId="77777777" w:rsidR="00636B3D" w:rsidRDefault="00636B3D" w:rsidP="009F2B0C">
      <w:pPr>
        <w:suppressAutoHyphens/>
        <w:rPr>
          <w:rFonts w:asciiTheme="minorHAnsi" w:hAnsiTheme="minorHAnsi" w:cstheme="minorHAnsi"/>
          <w:sz w:val="22"/>
          <w:szCs w:val="22"/>
        </w:rPr>
      </w:pPr>
    </w:p>
    <w:p w14:paraId="2E8DBF3A" w14:textId="22E2993B" w:rsidR="00670295" w:rsidRDefault="00670295" w:rsidP="00670295">
      <w:pPr>
        <w:numPr>
          <w:ilvl w:val="0"/>
          <w:numId w:val="1"/>
        </w:numPr>
        <w:suppressAutoHyphens/>
        <w:rPr>
          <w:rFonts w:asciiTheme="minorHAnsi" w:hAnsiTheme="minorHAnsi" w:cstheme="minorHAnsi"/>
          <w:sz w:val="22"/>
          <w:szCs w:val="22"/>
        </w:rPr>
      </w:pPr>
      <w:bookmarkStart w:id="63" w:name="_Ref181694976"/>
      <w:r w:rsidRPr="001D52C6">
        <w:rPr>
          <w:rFonts w:asciiTheme="minorHAnsi" w:hAnsiTheme="minorHAnsi" w:cstheme="minorHAnsi"/>
          <w:sz w:val="22"/>
          <w:szCs w:val="22"/>
        </w:rPr>
        <w:t xml:space="preserve">Poruší-li Zhotovitel povinnost předat Dílo Objednateli v době sjednané podle odstavce </w:t>
      </w:r>
      <w:r w:rsidR="001D2275">
        <w:rPr>
          <w:rFonts w:asciiTheme="minorHAnsi" w:hAnsiTheme="minorHAnsi" w:cstheme="minorHAnsi"/>
          <w:sz w:val="22"/>
          <w:szCs w:val="22"/>
        </w:rPr>
        <w:fldChar w:fldCharType="begin"/>
      </w:r>
      <w:r w:rsidR="001D2275">
        <w:rPr>
          <w:rFonts w:asciiTheme="minorHAnsi" w:hAnsiTheme="minorHAnsi" w:cstheme="minorHAnsi"/>
          <w:sz w:val="22"/>
          <w:szCs w:val="22"/>
        </w:rPr>
        <w:instrText xml:space="preserve"> REF _Ref181694908 \r \h </w:instrText>
      </w:r>
      <w:r w:rsidR="001D2275">
        <w:rPr>
          <w:rFonts w:asciiTheme="minorHAnsi" w:hAnsiTheme="minorHAnsi" w:cstheme="minorHAnsi"/>
          <w:sz w:val="22"/>
          <w:szCs w:val="22"/>
        </w:rPr>
      </w:r>
      <w:r w:rsidR="001D2275">
        <w:rPr>
          <w:rFonts w:asciiTheme="minorHAnsi" w:hAnsiTheme="minorHAnsi" w:cstheme="minorHAnsi"/>
          <w:sz w:val="22"/>
          <w:szCs w:val="22"/>
        </w:rPr>
        <w:fldChar w:fldCharType="separate"/>
      </w:r>
      <w:r w:rsidR="00E00DA6">
        <w:rPr>
          <w:rFonts w:asciiTheme="minorHAnsi" w:hAnsiTheme="minorHAnsi" w:cstheme="minorHAnsi"/>
          <w:sz w:val="22"/>
          <w:szCs w:val="22"/>
        </w:rPr>
        <w:t>4</w:t>
      </w:r>
      <w:r w:rsidR="00665A52">
        <w:rPr>
          <w:rFonts w:asciiTheme="minorHAnsi" w:hAnsiTheme="minorHAnsi" w:cstheme="minorHAnsi"/>
          <w:sz w:val="22"/>
          <w:szCs w:val="22"/>
        </w:rPr>
        <w:t>4</w:t>
      </w:r>
      <w:r w:rsidR="00E00DA6">
        <w:rPr>
          <w:rFonts w:asciiTheme="minorHAnsi" w:hAnsiTheme="minorHAnsi" w:cstheme="minorHAnsi"/>
          <w:sz w:val="22"/>
          <w:szCs w:val="22"/>
        </w:rPr>
        <w:t>.2</w:t>
      </w:r>
      <w:r w:rsidR="001D2275">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je Zhotovitel povinen uhradit Objednateli smluvní pokutu ve výši </w:t>
      </w:r>
      <w:r w:rsidRPr="001D52C6">
        <w:rPr>
          <w:rFonts w:asciiTheme="minorHAnsi" w:hAnsiTheme="minorHAnsi" w:cstheme="minorHAnsi"/>
          <w:b/>
          <w:sz w:val="22"/>
          <w:szCs w:val="22"/>
          <w:lang w:eastAsia="en-US" w:bidi="en-US"/>
        </w:rPr>
        <w:t>0,</w:t>
      </w:r>
      <w:r w:rsidR="009F2B0C">
        <w:rPr>
          <w:rFonts w:asciiTheme="minorHAnsi" w:hAnsiTheme="minorHAnsi" w:cstheme="minorHAnsi"/>
          <w:b/>
          <w:sz w:val="22"/>
          <w:szCs w:val="22"/>
          <w:lang w:eastAsia="en-US" w:bidi="en-US"/>
        </w:rPr>
        <w:t>2</w:t>
      </w:r>
      <w:r w:rsidRPr="001D52C6">
        <w:rPr>
          <w:rFonts w:asciiTheme="minorHAnsi" w:hAnsiTheme="minorHAnsi" w:cstheme="minorHAnsi"/>
          <w:sz w:val="22"/>
          <w:szCs w:val="22"/>
          <w:lang w:eastAsia="en-US" w:bidi="en-US"/>
        </w:rPr>
        <w:t xml:space="preserve"> </w:t>
      </w:r>
      <w:r w:rsidRPr="001D52C6">
        <w:rPr>
          <w:rFonts w:asciiTheme="minorHAnsi" w:hAnsiTheme="minorHAnsi" w:cstheme="minorHAnsi"/>
          <w:sz w:val="22"/>
          <w:szCs w:val="22"/>
        </w:rPr>
        <w:t>% z Ceny Díla za každý den prodlení.</w:t>
      </w:r>
      <w:bookmarkEnd w:id="63"/>
    </w:p>
    <w:p w14:paraId="0EEDD4D0" w14:textId="77777777" w:rsidR="00670295" w:rsidRPr="001D52C6" w:rsidRDefault="00670295" w:rsidP="00651E0F">
      <w:pPr>
        <w:suppressAutoHyphens/>
        <w:rPr>
          <w:rFonts w:asciiTheme="minorHAnsi" w:hAnsiTheme="minorHAnsi" w:cstheme="minorHAnsi"/>
          <w:sz w:val="22"/>
          <w:szCs w:val="22"/>
        </w:rPr>
      </w:pPr>
    </w:p>
    <w:p w14:paraId="5509E0A4" w14:textId="1E39C47F"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Poruší-li Zhotovitel </w:t>
      </w:r>
      <w:r w:rsidRPr="00CE2F68">
        <w:rPr>
          <w:rFonts w:asciiTheme="minorHAnsi" w:hAnsiTheme="minorHAnsi" w:cstheme="minorHAnsi"/>
          <w:sz w:val="22"/>
          <w:szCs w:val="22"/>
        </w:rPr>
        <w:t xml:space="preserve">povinnost odstranit ve sjednané lhůtě vadu Díla, je povinen uhradit Objednateli smluvní pokutu ve výši </w:t>
      </w:r>
      <w:r w:rsidR="000D243E">
        <w:rPr>
          <w:rFonts w:asciiTheme="minorHAnsi" w:hAnsiTheme="minorHAnsi" w:cstheme="minorHAnsi"/>
          <w:b/>
          <w:sz w:val="22"/>
          <w:szCs w:val="22"/>
          <w:lang w:eastAsia="en-US" w:bidi="en-US"/>
        </w:rPr>
        <w:t>0,</w:t>
      </w:r>
      <w:r w:rsidR="009F2B0C">
        <w:rPr>
          <w:rFonts w:asciiTheme="minorHAnsi" w:hAnsiTheme="minorHAnsi" w:cstheme="minorHAnsi"/>
          <w:b/>
          <w:sz w:val="22"/>
          <w:szCs w:val="22"/>
          <w:lang w:eastAsia="en-US" w:bidi="en-US"/>
        </w:rPr>
        <w:t>1</w:t>
      </w:r>
      <w:r w:rsidR="000D243E">
        <w:rPr>
          <w:rFonts w:asciiTheme="minorHAnsi" w:hAnsiTheme="minorHAnsi" w:cstheme="minorHAnsi"/>
          <w:b/>
          <w:sz w:val="22"/>
          <w:szCs w:val="22"/>
          <w:lang w:eastAsia="en-US" w:bidi="en-US"/>
        </w:rPr>
        <w:t xml:space="preserve"> % </w:t>
      </w:r>
      <w:r w:rsidR="000D243E">
        <w:rPr>
          <w:rFonts w:asciiTheme="minorHAnsi" w:hAnsiTheme="minorHAnsi" w:cstheme="minorHAnsi"/>
          <w:bCs/>
          <w:sz w:val="22"/>
          <w:szCs w:val="22"/>
          <w:lang w:eastAsia="en-US" w:bidi="en-US"/>
        </w:rPr>
        <w:t>z Ceny Díla</w:t>
      </w:r>
      <w:r w:rsidRPr="00CE2F68">
        <w:rPr>
          <w:rFonts w:asciiTheme="minorHAnsi" w:hAnsiTheme="minorHAnsi" w:cstheme="minorHAnsi"/>
          <w:sz w:val="22"/>
          <w:szCs w:val="22"/>
        </w:rPr>
        <w:t xml:space="preserve"> za každou</w:t>
      </w:r>
      <w:r w:rsidRPr="001D52C6">
        <w:rPr>
          <w:rFonts w:asciiTheme="minorHAnsi" w:hAnsiTheme="minorHAnsi" w:cstheme="minorHAnsi"/>
          <w:sz w:val="22"/>
          <w:szCs w:val="22"/>
        </w:rPr>
        <w:t xml:space="preserve"> vadu a za každý den prodlení. Prodlení s plněním povinnosti podle předchozí věty je ukončeno dnem, kdy bude zjednána náprava Zhotovitelem nebo obstaráním náhradního plnění Objednatelem na náklady Zhotovitele postupem podle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_Ref397413113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108.1</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Úhradou smluvní pokuty nejsou dotčena práva Objednatele z vadného plnění Zhotovitele. </w:t>
      </w:r>
    </w:p>
    <w:p w14:paraId="76FBCC71"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34DEF53A" w14:textId="3FF6F481"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Poruší-li Zhotovitel povinnost odstranit ve sjednané lhůtě havárii Díla ve smyslu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_Ref397418466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110</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je povinen uhradit Objednateli </w:t>
      </w:r>
      <w:r w:rsidRPr="00FF3FD4">
        <w:rPr>
          <w:rFonts w:asciiTheme="minorHAnsi" w:hAnsiTheme="minorHAnsi" w:cstheme="minorHAnsi"/>
          <w:sz w:val="22"/>
          <w:szCs w:val="22"/>
        </w:rPr>
        <w:t xml:space="preserve">smluvní pokutu ve výši </w:t>
      </w:r>
      <w:r w:rsidR="000D243E">
        <w:rPr>
          <w:rFonts w:asciiTheme="minorHAnsi" w:hAnsiTheme="minorHAnsi" w:cstheme="minorHAnsi"/>
          <w:b/>
          <w:sz w:val="22"/>
          <w:szCs w:val="22"/>
          <w:lang w:eastAsia="en-US" w:bidi="en-US"/>
        </w:rPr>
        <w:t>0,</w:t>
      </w:r>
      <w:r w:rsidR="009F2B0C">
        <w:rPr>
          <w:rFonts w:asciiTheme="minorHAnsi" w:hAnsiTheme="minorHAnsi" w:cstheme="minorHAnsi"/>
          <w:b/>
          <w:sz w:val="22"/>
          <w:szCs w:val="22"/>
          <w:lang w:eastAsia="en-US" w:bidi="en-US"/>
        </w:rPr>
        <w:t>15</w:t>
      </w:r>
      <w:r w:rsidR="000D243E">
        <w:rPr>
          <w:rFonts w:asciiTheme="minorHAnsi" w:hAnsiTheme="minorHAnsi" w:cstheme="minorHAnsi"/>
          <w:b/>
          <w:sz w:val="22"/>
          <w:szCs w:val="22"/>
          <w:lang w:eastAsia="en-US" w:bidi="en-US"/>
        </w:rPr>
        <w:t xml:space="preserve"> %</w:t>
      </w:r>
      <w:r w:rsidR="000D243E">
        <w:rPr>
          <w:rFonts w:asciiTheme="minorHAnsi" w:hAnsiTheme="minorHAnsi" w:cstheme="minorHAnsi"/>
          <w:bCs/>
          <w:sz w:val="22"/>
          <w:szCs w:val="22"/>
          <w:lang w:eastAsia="en-US" w:bidi="en-US"/>
        </w:rPr>
        <w:t xml:space="preserve"> z Ceny Díly</w:t>
      </w:r>
      <w:r w:rsidRPr="00FF3FD4">
        <w:rPr>
          <w:rFonts w:asciiTheme="minorHAnsi" w:hAnsiTheme="minorHAnsi" w:cstheme="minorHAnsi"/>
          <w:sz w:val="22"/>
          <w:szCs w:val="22"/>
        </w:rPr>
        <w:t xml:space="preserve"> za každý</w:t>
      </w:r>
      <w:r w:rsidRPr="001D52C6">
        <w:rPr>
          <w:rFonts w:asciiTheme="minorHAnsi" w:hAnsiTheme="minorHAnsi" w:cstheme="minorHAnsi"/>
          <w:sz w:val="22"/>
          <w:szCs w:val="22"/>
        </w:rPr>
        <w:t xml:space="preserve"> den prodlení. Prodlení s plněním povinnosti podle předchozí věty je ukončeno dnem, kdy bude zjednána náprava Zhotovitelem nebo obstaráním náhradního plnění Objednatelem na náklady Zhotovitele postupem podle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_Ref397418466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110</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Úhradou smluvní pokuty nejsou dotčena práva Objednatele z vadného plnění Zhotovitele.</w:t>
      </w:r>
    </w:p>
    <w:p w14:paraId="68727461"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09E7A3EE" w14:textId="0CF90E6B"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Poruší-li Zhotovitel povinnost vyklidit a předat ve sjednané lhůtě zpět vyklizené staveniště Objednateli, je povinen uhradit Objednateli smluvní pokutu ve výši </w:t>
      </w:r>
      <w:proofErr w:type="gramStart"/>
      <w:r w:rsidR="00FF3FD4">
        <w:rPr>
          <w:rFonts w:asciiTheme="minorHAnsi" w:hAnsiTheme="minorHAnsi" w:cstheme="minorHAnsi"/>
          <w:b/>
          <w:sz w:val="22"/>
          <w:szCs w:val="22"/>
          <w:lang w:eastAsia="en-US" w:bidi="en-US"/>
        </w:rPr>
        <w:t>2</w:t>
      </w:r>
      <w:r w:rsidRPr="001D52C6">
        <w:rPr>
          <w:rFonts w:asciiTheme="minorHAnsi" w:hAnsiTheme="minorHAnsi" w:cstheme="minorHAnsi"/>
          <w:b/>
          <w:sz w:val="22"/>
          <w:szCs w:val="22"/>
          <w:lang w:eastAsia="en-US" w:bidi="en-US"/>
        </w:rPr>
        <w:t>0.000,-</w:t>
      </w:r>
      <w:proofErr w:type="gramEnd"/>
      <w:r w:rsidRPr="001D52C6">
        <w:rPr>
          <w:rFonts w:asciiTheme="minorHAnsi" w:hAnsiTheme="minorHAnsi" w:cstheme="minorHAnsi"/>
          <w:b/>
          <w:sz w:val="22"/>
          <w:szCs w:val="22"/>
          <w:lang w:eastAsia="en-US" w:bidi="en-US"/>
        </w:rPr>
        <w:t xml:space="preserve"> Kč</w:t>
      </w:r>
      <w:r w:rsidRPr="001D52C6">
        <w:rPr>
          <w:rFonts w:asciiTheme="minorHAnsi" w:hAnsiTheme="minorHAnsi" w:cstheme="minorHAnsi"/>
          <w:sz w:val="22"/>
          <w:szCs w:val="22"/>
        </w:rPr>
        <w:t xml:space="preserve"> za každý den prodlení.</w:t>
      </w:r>
    </w:p>
    <w:p w14:paraId="293503D2" w14:textId="77777777" w:rsidR="00651E0F" w:rsidRPr="001D52C6" w:rsidRDefault="00651E0F" w:rsidP="00651E0F">
      <w:pPr>
        <w:suppressAutoHyphens/>
        <w:ind w:left="567"/>
        <w:rPr>
          <w:rFonts w:asciiTheme="minorHAnsi" w:hAnsiTheme="minorHAnsi" w:cstheme="minorHAnsi"/>
          <w:sz w:val="22"/>
          <w:szCs w:val="22"/>
        </w:rPr>
      </w:pPr>
    </w:p>
    <w:p w14:paraId="0F289F7C" w14:textId="77777777" w:rsidR="00670295" w:rsidRPr="001D52C6" w:rsidRDefault="00670295" w:rsidP="00670295">
      <w:pPr>
        <w:keepNext/>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Poruší-li Zhotovitel závažným způsobem předpisy BOZP nebo PO, je povinen uhradit Objednateli smluvní pokutu ve výši:</w:t>
      </w:r>
    </w:p>
    <w:p w14:paraId="247B1D0F" w14:textId="21955240" w:rsidR="00670295" w:rsidRPr="001D52C6" w:rsidRDefault="00FF3FD4" w:rsidP="00670295">
      <w:pPr>
        <w:pStyle w:val="Odstavecseseznamem"/>
        <w:numPr>
          <w:ilvl w:val="1"/>
          <w:numId w:val="1"/>
        </w:numPr>
        <w:suppressAutoHyphens/>
        <w:ind w:left="1276" w:hanging="709"/>
        <w:jc w:val="both"/>
        <w:rPr>
          <w:rFonts w:asciiTheme="minorHAnsi" w:hAnsiTheme="minorHAnsi" w:cstheme="minorHAnsi"/>
          <w:sz w:val="22"/>
          <w:szCs w:val="22"/>
        </w:rPr>
      </w:pPr>
      <w:proofErr w:type="gramStart"/>
      <w:r>
        <w:rPr>
          <w:rFonts w:asciiTheme="minorHAnsi" w:hAnsiTheme="minorHAnsi" w:cstheme="minorHAnsi"/>
          <w:b/>
          <w:sz w:val="22"/>
          <w:szCs w:val="22"/>
          <w:lang w:eastAsia="en-US" w:bidi="en-US"/>
        </w:rPr>
        <w:t>1</w:t>
      </w:r>
      <w:r w:rsidR="00670295" w:rsidRPr="001D52C6">
        <w:rPr>
          <w:rFonts w:asciiTheme="minorHAnsi" w:hAnsiTheme="minorHAnsi" w:cstheme="minorHAnsi"/>
          <w:b/>
          <w:sz w:val="22"/>
          <w:szCs w:val="22"/>
          <w:lang w:eastAsia="en-US" w:bidi="en-US"/>
        </w:rPr>
        <w:t>5.000</w:t>
      </w:r>
      <w:r w:rsidR="00670295" w:rsidRPr="001D52C6">
        <w:rPr>
          <w:rFonts w:asciiTheme="minorHAnsi" w:hAnsiTheme="minorHAnsi" w:cstheme="minorHAnsi"/>
          <w:sz w:val="22"/>
          <w:szCs w:val="22"/>
        </w:rPr>
        <w:t>,-</w:t>
      </w:r>
      <w:proofErr w:type="gramEnd"/>
      <w:r w:rsidR="00670295" w:rsidRPr="001D52C6">
        <w:rPr>
          <w:rFonts w:asciiTheme="minorHAnsi" w:hAnsiTheme="minorHAnsi" w:cstheme="minorHAnsi"/>
          <w:sz w:val="22"/>
          <w:szCs w:val="22"/>
        </w:rPr>
        <w:t xml:space="preserve"> Kč, pokud bylo nutno zastavit provádění Díla z důvodu přímého ohrožení života pracovníků provádějících Dílo nebo pokud Zhotovitel poškozuje zařízení sloužící k</w:t>
      </w:r>
      <w:r w:rsidR="00E85B01">
        <w:rPr>
          <w:rFonts w:asciiTheme="minorHAnsi" w:hAnsiTheme="minorHAnsi" w:cstheme="minorHAnsi"/>
          <w:sz w:val="22"/>
          <w:szCs w:val="22"/>
        </w:rPr>
        <w:t> </w:t>
      </w:r>
      <w:r w:rsidR="00670295" w:rsidRPr="001D52C6">
        <w:rPr>
          <w:rFonts w:asciiTheme="minorHAnsi" w:hAnsiTheme="minorHAnsi" w:cstheme="minorHAnsi"/>
          <w:sz w:val="22"/>
          <w:szCs w:val="22"/>
        </w:rPr>
        <w:t>zajištění bezpečnosti (odstranění zábradlí, krytů apod.), a to za každé takové jednotlivé porušení předpisů BOZP nebo PO;</w:t>
      </w:r>
    </w:p>
    <w:p w14:paraId="22168717" w14:textId="027B84E4" w:rsidR="00670295" w:rsidRPr="001D52C6" w:rsidRDefault="00FF3FD4" w:rsidP="00670295">
      <w:pPr>
        <w:pStyle w:val="Odstavecseseznamem"/>
        <w:numPr>
          <w:ilvl w:val="1"/>
          <w:numId w:val="1"/>
        </w:numPr>
        <w:suppressAutoHyphens/>
        <w:ind w:left="1276" w:hanging="709"/>
        <w:jc w:val="both"/>
        <w:rPr>
          <w:rFonts w:asciiTheme="minorHAnsi" w:hAnsiTheme="minorHAnsi" w:cstheme="minorHAnsi"/>
          <w:sz w:val="22"/>
          <w:szCs w:val="22"/>
        </w:rPr>
      </w:pPr>
      <w:proofErr w:type="gramStart"/>
      <w:r>
        <w:rPr>
          <w:rFonts w:asciiTheme="minorHAnsi" w:hAnsiTheme="minorHAnsi" w:cstheme="minorHAnsi"/>
          <w:b/>
          <w:sz w:val="22"/>
          <w:szCs w:val="22"/>
          <w:lang w:eastAsia="en-US" w:bidi="en-US"/>
        </w:rPr>
        <w:t>10</w:t>
      </w:r>
      <w:r w:rsidR="00670295" w:rsidRPr="001D52C6">
        <w:rPr>
          <w:rFonts w:asciiTheme="minorHAnsi" w:hAnsiTheme="minorHAnsi" w:cstheme="minorHAnsi"/>
          <w:b/>
          <w:sz w:val="22"/>
          <w:szCs w:val="22"/>
          <w:lang w:eastAsia="en-US" w:bidi="en-US"/>
        </w:rPr>
        <w:t>.000</w:t>
      </w:r>
      <w:r w:rsidR="00670295" w:rsidRPr="001D52C6">
        <w:rPr>
          <w:rFonts w:asciiTheme="minorHAnsi" w:hAnsiTheme="minorHAnsi" w:cstheme="minorHAnsi"/>
          <w:sz w:val="22"/>
          <w:szCs w:val="22"/>
        </w:rPr>
        <w:t>,-</w:t>
      </w:r>
      <w:proofErr w:type="gramEnd"/>
      <w:r w:rsidR="00670295" w:rsidRPr="001D52C6">
        <w:rPr>
          <w:rFonts w:asciiTheme="minorHAnsi" w:hAnsiTheme="minorHAnsi" w:cstheme="minorHAnsi"/>
          <w:sz w:val="22"/>
          <w:szCs w:val="22"/>
        </w:rPr>
        <w:t xml:space="preserve"> Kč, pokud je porušení předpisů BOZP nebo PO možno odstranit bez zastavení provádění Díla okamžitě nebo ve stanoveném termínu;</w:t>
      </w:r>
    </w:p>
    <w:p w14:paraId="55495180" w14:textId="3CCA050A" w:rsidR="00670295" w:rsidRPr="001D52C6" w:rsidRDefault="00E85B01" w:rsidP="00670295">
      <w:pPr>
        <w:pStyle w:val="Odstavecseseznamem"/>
        <w:numPr>
          <w:ilvl w:val="1"/>
          <w:numId w:val="1"/>
        </w:numPr>
        <w:suppressAutoHyphens/>
        <w:ind w:left="1276" w:hanging="709"/>
        <w:jc w:val="both"/>
        <w:rPr>
          <w:rFonts w:asciiTheme="minorHAnsi" w:hAnsiTheme="minorHAnsi" w:cstheme="minorHAnsi"/>
          <w:sz w:val="22"/>
          <w:szCs w:val="22"/>
        </w:rPr>
      </w:pPr>
      <w:proofErr w:type="gramStart"/>
      <w:r>
        <w:rPr>
          <w:rFonts w:asciiTheme="minorHAnsi" w:hAnsiTheme="minorHAnsi" w:cstheme="minorHAnsi"/>
          <w:b/>
          <w:sz w:val="22"/>
          <w:szCs w:val="22"/>
          <w:lang w:eastAsia="en-US" w:bidi="en-US"/>
        </w:rPr>
        <w:t>3</w:t>
      </w:r>
      <w:r w:rsidR="00670295" w:rsidRPr="001D52C6">
        <w:rPr>
          <w:rFonts w:asciiTheme="minorHAnsi" w:hAnsiTheme="minorHAnsi" w:cstheme="minorHAnsi"/>
          <w:b/>
          <w:sz w:val="22"/>
          <w:szCs w:val="22"/>
          <w:lang w:eastAsia="en-US" w:bidi="en-US"/>
        </w:rPr>
        <w:t>.000</w:t>
      </w:r>
      <w:r w:rsidR="00670295" w:rsidRPr="001D52C6">
        <w:rPr>
          <w:rFonts w:asciiTheme="minorHAnsi" w:hAnsiTheme="minorHAnsi" w:cstheme="minorHAnsi"/>
          <w:sz w:val="22"/>
          <w:szCs w:val="22"/>
        </w:rPr>
        <w:t>,-</w:t>
      </w:r>
      <w:proofErr w:type="gramEnd"/>
      <w:r w:rsidR="00670295" w:rsidRPr="001D52C6">
        <w:rPr>
          <w:rFonts w:asciiTheme="minorHAnsi" w:hAnsiTheme="minorHAnsi" w:cstheme="minorHAnsi"/>
          <w:sz w:val="22"/>
          <w:szCs w:val="22"/>
        </w:rPr>
        <w:t xml:space="preserve"> Kč za každé jednotlivé porušení předpisů BOZP nebo PO pracovníkem Zhotovitele (např. nepoužívání předepsaných osobních ochranných prostředků apod.);</w:t>
      </w:r>
    </w:p>
    <w:p w14:paraId="78C874A9" w14:textId="0F15866E" w:rsidR="00670295" w:rsidRPr="001D52C6" w:rsidRDefault="00E85B01" w:rsidP="00670295">
      <w:pPr>
        <w:pStyle w:val="Odstavecseseznamem"/>
        <w:numPr>
          <w:ilvl w:val="1"/>
          <w:numId w:val="1"/>
        </w:numPr>
        <w:suppressAutoHyphens/>
        <w:ind w:left="1276" w:hanging="709"/>
        <w:jc w:val="both"/>
        <w:rPr>
          <w:rFonts w:asciiTheme="minorHAnsi" w:hAnsiTheme="minorHAnsi" w:cstheme="minorHAnsi"/>
          <w:sz w:val="22"/>
          <w:szCs w:val="22"/>
        </w:rPr>
      </w:pPr>
      <w:proofErr w:type="gramStart"/>
      <w:r>
        <w:rPr>
          <w:rFonts w:asciiTheme="minorHAnsi" w:hAnsiTheme="minorHAnsi" w:cstheme="minorHAnsi"/>
          <w:b/>
          <w:sz w:val="22"/>
          <w:szCs w:val="22"/>
          <w:lang w:eastAsia="en-US" w:bidi="en-US"/>
        </w:rPr>
        <w:t>3</w:t>
      </w:r>
      <w:r w:rsidR="00670295" w:rsidRPr="001D52C6">
        <w:rPr>
          <w:rFonts w:asciiTheme="minorHAnsi" w:hAnsiTheme="minorHAnsi" w:cstheme="minorHAnsi"/>
          <w:b/>
          <w:sz w:val="22"/>
          <w:szCs w:val="22"/>
          <w:lang w:eastAsia="en-US" w:bidi="en-US"/>
        </w:rPr>
        <w:t>.000</w:t>
      </w:r>
      <w:r w:rsidR="00670295" w:rsidRPr="001D52C6">
        <w:rPr>
          <w:rFonts w:asciiTheme="minorHAnsi" w:hAnsiTheme="minorHAnsi" w:cstheme="minorHAnsi"/>
          <w:sz w:val="22"/>
          <w:szCs w:val="22"/>
        </w:rPr>
        <w:t>,-</w:t>
      </w:r>
      <w:proofErr w:type="gramEnd"/>
      <w:r w:rsidR="00670295" w:rsidRPr="001D52C6">
        <w:rPr>
          <w:rFonts w:asciiTheme="minorHAnsi" w:hAnsiTheme="minorHAnsi" w:cstheme="minorHAnsi"/>
          <w:sz w:val="22"/>
          <w:szCs w:val="22"/>
        </w:rPr>
        <w:t xml:space="preserve"> Kč za každý započatý den prodlení s odstraněním závady, která by mohla vést k</w:t>
      </w:r>
      <w:r>
        <w:rPr>
          <w:rFonts w:asciiTheme="minorHAnsi" w:hAnsiTheme="minorHAnsi" w:cstheme="minorHAnsi"/>
          <w:sz w:val="22"/>
          <w:szCs w:val="22"/>
        </w:rPr>
        <w:t> </w:t>
      </w:r>
      <w:r w:rsidR="00670295" w:rsidRPr="001D52C6">
        <w:rPr>
          <w:rFonts w:asciiTheme="minorHAnsi" w:hAnsiTheme="minorHAnsi" w:cstheme="minorHAnsi"/>
          <w:sz w:val="22"/>
          <w:szCs w:val="22"/>
        </w:rPr>
        <w:t>porušení předpisů BOZP nebo PO, počínaje dnem upozornění Objednatele na závadu až do dne jejího odstranění.</w:t>
      </w:r>
    </w:p>
    <w:p w14:paraId="7ACC8C58" w14:textId="77777777" w:rsidR="00670295" w:rsidRPr="00D200E1" w:rsidRDefault="00670295" w:rsidP="00D200E1">
      <w:pPr>
        <w:suppressAutoHyphens/>
        <w:rPr>
          <w:rFonts w:asciiTheme="minorHAnsi" w:hAnsiTheme="minorHAnsi" w:cstheme="minorHAnsi"/>
          <w:sz w:val="22"/>
          <w:szCs w:val="22"/>
        </w:rPr>
      </w:pPr>
    </w:p>
    <w:p w14:paraId="1430F34C" w14:textId="0E9A3179"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Poruší-li Zhotovitel jakoukoliv povinnost podle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_Ref501495121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65</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_Ref391989464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139</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_Ref391989475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140</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_Ref433127238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157</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až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_Ref433120701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162</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je povinen uhradit Objednateli smluvní pokutu ve výši </w:t>
      </w:r>
      <w:proofErr w:type="gramStart"/>
      <w:r w:rsidR="00510440">
        <w:rPr>
          <w:rFonts w:asciiTheme="minorHAnsi" w:hAnsiTheme="minorHAnsi" w:cstheme="minorHAnsi"/>
          <w:b/>
          <w:sz w:val="22"/>
          <w:szCs w:val="22"/>
          <w:lang w:eastAsia="en-US" w:bidi="en-US"/>
        </w:rPr>
        <w:t>4</w:t>
      </w:r>
      <w:r w:rsidRPr="001D52C6">
        <w:rPr>
          <w:rFonts w:asciiTheme="minorHAnsi" w:hAnsiTheme="minorHAnsi" w:cstheme="minorHAnsi"/>
          <w:b/>
          <w:sz w:val="22"/>
          <w:szCs w:val="22"/>
          <w:lang w:eastAsia="en-US" w:bidi="en-US"/>
        </w:rPr>
        <w:t>0.000</w:t>
      </w:r>
      <w:r w:rsidRPr="001D52C6">
        <w:rPr>
          <w:rFonts w:asciiTheme="minorHAnsi" w:hAnsiTheme="minorHAnsi" w:cstheme="minorHAnsi"/>
          <w:sz w:val="22"/>
          <w:szCs w:val="22"/>
        </w:rPr>
        <w:t>,-</w:t>
      </w:r>
      <w:proofErr w:type="gramEnd"/>
      <w:r w:rsidRPr="001D52C6">
        <w:rPr>
          <w:rFonts w:asciiTheme="minorHAnsi" w:hAnsiTheme="minorHAnsi" w:cstheme="minorHAnsi"/>
          <w:sz w:val="22"/>
          <w:szCs w:val="22"/>
        </w:rPr>
        <w:t xml:space="preserve"> Kč za každé jednotlivé porušení.</w:t>
      </w:r>
    </w:p>
    <w:p w14:paraId="34F270AB" w14:textId="77777777" w:rsidR="00670295" w:rsidRPr="001D52C6" w:rsidRDefault="00670295" w:rsidP="009F2B0C">
      <w:pPr>
        <w:suppressAutoHyphens/>
        <w:rPr>
          <w:rFonts w:asciiTheme="minorHAnsi" w:hAnsiTheme="minorHAnsi" w:cstheme="minorHAnsi"/>
          <w:sz w:val="22"/>
          <w:szCs w:val="22"/>
        </w:rPr>
      </w:pPr>
    </w:p>
    <w:p w14:paraId="53D92397"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Zaplacení smluvní pokuty nezbavuje Zhotovitele povinnosti splnit dluh smluvní pokutou utvrzený.</w:t>
      </w:r>
    </w:p>
    <w:p w14:paraId="4C373F08"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7E79F450"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Objednatel je oprávněn požadovat náhradu škody a nemajetkové újmy způsobené porušením povinnosti Zhotovitele, na kterou se vztahuje smluvní pokuta, v plné výši.</w:t>
      </w:r>
    </w:p>
    <w:p w14:paraId="279E9C2C"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0ADA083F"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Splatnost smluvních pokut podle Smlouvy bude 15 kalendářních dnů od doručení písemné výzvy k zaplacení smluvní pokuty straně povinné.</w:t>
      </w:r>
    </w:p>
    <w:p w14:paraId="697B1E91" w14:textId="77777777" w:rsidR="00670295" w:rsidRPr="001D52C6" w:rsidRDefault="00670295" w:rsidP="00670295">
      <w:pPr>
        <w:tabs>
          <w:tab w:val="left" w:pos="2976"/>
        </w:tabs>
        <w:suppressAutoHyphens/>
        <w:ind w:left="567"/>
        <w:rPr>
          <w:rFonts w:asciiTheme="minorHAnsi" w:hAnsiTheme="minorHAnsi" w:cstheme="minorHAnsi"/>
          <w:sz w:val="22"/>
          <w:szCs w:val="22"/>
        </w:rPr>
      </w:pPr>
      <w:r w:rsidRPr="001D52C6">
        <w:rPr>
          <w:rFonts w:asciiTheme="minorHAnsi" w:hAnsiTheme="minorHAnsi" w:cstheme="minorHAnsi"/>
          <w:sz w:val="22"/>
          <w:szCs w:val="22"/>
        </w:rPr>
        <w:tab/>
      </w:r>
    </w:p>
    <w:p w14:paraId="33509E08"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Poruší-li Objednatel povinnost uhradit Fakturu nebo zaplatit část Ceny Díla ve sjednané době, je povinen uhradit Zhotoviteli úrok z prodlení ve výši 0,015 % z dlužné částky za každý den prodlení.</w:t>
      </w:r>
    </w:p>
    <w:p w14:paraId="36CB6E53" w14:textId="77777777" w:rsidR="00670295" w:rsidRPr="001D52C6" w:rsidRDefault="00670295" w:rsidP="00670295">
      <w:pPr>
        <w:suppressAutoHyphens/>
        <w:rPr>
          <w:rFonts w:asciiTheme="minorHAnsi" w:hAnsiTheme="minorHAnsi" w:cstheme="minorHAnsi"/>
          <w:sz w:val="22"/>
          <w:szCs w:val="22"/>
        </w:rPr>
      </w:pPr>
      <w:bookmarkStart w:id="64" w:name="_Toc380671112"/>
    </w:p>
    <w:p w14:paraId="355442B1" w14:textId="77777777" w:rsidR="00670295" w:rsidRPr="001D52C6" w:rsidRDefault="00670295" w:rsidP="00670295">
      <w:pPr>
        <w:suppressAutoHyphens/>
        <w:rPr>
          <w:rFonts w:asciiTheme="minorHAnsi" w:hAnsiTheme="minorHAnsi" w:cstheme="minorHAnsi"/>
          <w:sz w:val="22"/>
          <w:szCs w:val="22"/>
        </w:rPr>
      </w:pPr>
    </w:p>
    <w:p w14:paraId="7C8F4049" w14:textId="77777777" w:rsidR="00670295" w:rsidRPr="001D52C6" w:rsidRDefault="00670295" w:rsidP="00670295">
      <w:pPr>
        <w:pStyle w:val="Nadpis1"/>
        <w:keepLines w:val="0"/>
        <w:suppressAutoHyphens/>
        <w:rPr>
          <w:rFonts w:asciiTheme="minorHAnsi" w:hAnsiTheme="minorHAnsi" w:cstheme="minorHAnsi"/>
          <w:szCs w:val="22"/>
        </w:rPr>
      </w:pPr>
      <w:bookmarkStart w:id="65" w:name="_Toc383117524"/>
      <w:r w:rsidRPr="001D52C6">
        <w:rPr>
          <w:rFonts w:asciiTheme="minorHAnsi" w:hAnsiTheme="minorHAnsi" w:cstheme="minorHAnsi"/>
          <w:szCs w:val="22"/>
        </w:rPr>
        <w:t>ODSTOUPENÍ OD SMLOUVY</w:t>
      </w:r>
      <w:bookmarkEnd w:id="64"/>
      <w:bookmarkEnd w:id="65"/>
    </w:p>
    <w:p w14:paraId="1EA2355F" w14:textId="77777777" w:rsidR="00670295" w:rsidRPr="001D52C6" w:rsidRDefault="00670295" w:rsidP="00670295">
      <w:pPr>
        <w:keepNext/>
        <w:suppressAutoHyphens/>
        <w:rPr>
          <w:rFonts w:asciiTheme="minorHAnsi" w:hAnsiTheme="minorHAnsi" w:cstheme="minorHAnsi"/>
          <w:sz w:val="22"/>
          <w:szCs w:val="22"/>
          <w:lang w:eastAsia="ar-SA"/>
        </w:rPr>
      </w:pPr>
    </w:p>
    <w:p w14:paraId="4FE632EF"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Objednatel je oprávněn od Smlouvy odstoupit z důvodů stanovených právními předpisy nebo sjednaných Smlouvou. Objednatel je oprávněn odstoupit od Smlouvy ohledně celého plnění i v případě, že Zhotovitel již zčásti plnil.</w:t>
      </w:r>
    </w:p>
    <w:p w14:paraId="4D3CE838" w14:textId="77777777" w:rsidR="00670295" w:rsidRPr="001D52C6" w:rsidRDefault="00670295" w:rsidP="00670295">
      <w:pPr>
        <w:suppressAutoHyphens/>
        <w:ind w:left="567"/>
        <w:rPr>
          <w:rFonts w:asciiTheme="minorHAnsi" w:hAnsiTheme="minorHAnsi" w:cstheme="minorHAnsi"/>
          <w:sz w:val="22"/>
          <w:szCs w:val="22"/>
        </w:rPr>
      </w:pPr>
    </w:p>
    <w:p w14:paraId="34A58DAD" w14:textId="77777777" w:rsidR="00670295" w:rsidRPr="001D52C6" w:rsidRDefault="00670295" w:rsidP="00670295">
      <w:pPr>
        <w:keepNext/>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Objednatel je oprávněn odstoupit od Smlouvy zejména:</w:t>
      </w:r>
    </w:p>
    <w:p w14:paraId="4E38FDD0"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 xml:space="preserve">bude-li Zhotovitel v prodlení s předáním Díla o více než </w:t>
      </w:r>
      <w:r w:rsidRPr="001D52C6">
        <w:rPr>
          <w:rFonts w:asciiTheme="minorHAnsi" w:hAnsiTheme="minorHAnsi" w:cstheme="minorHAnsi"/>
          <w:sz w:val="22"/>
          <w:szCs w:val="22"/>
          <w:lang w:eastAsia="en-US" w:bidi="en-US"/>
        </w:rPr>
        <w:t xml:space="preserve">20 pracovních </w:t>
      </w:r>
      <w:r w:rsidRPr="001D52C6">
        <w:rPr>
          <w:rFonts w:asciiTheme="minorHAnsi" w:hAnsiTheme="minorHAnsi" w:cstheme="minorHAnsi"/>
          <w:sz w:val="22"/>
          <w:szCs w:val="22"/>
        </w:rPr>
        <w:t>dnů nebo</w:t>
      </w:r>
    </w:p>
    <w:p w14:paraId="7B6DF7D7" w14:textId="005B6B2F"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 xml:space="preserve">jestliže Zhotovitel nepřevezme staveniště do </w:t>
      </w:r>
      <w:r w:rsidRPr="001D52C6">
        <w:rPr>
          <w:rFonts w:asciiTheme="minorHAnsi" w:hAnsiTheme="minorHAnsi" w:cstheme="minorHAnsi"/>
          <w:sz w:val="22"/>
          <w:szCs w:val="22"/>
          <w:lang w:eastAsia="en-US" w:bidi="en-US"/>
        </w:rPr>
        <w:t>tří</w:t>
      </w:r>
      <w:r w:rsidRPr="001D52C6">
        <w:rPr>
          <w:rFonts w:asciiTheme="minorHAnsi" w:hAnsiTheme="minorHAnsi" w:cstheme="minorHAnsi"/>
          <w:sz w:val="22"/>
          <w:szCs w:val="22"/>
        </w:rPr>
        <w:t xml:space="preserve"> pracovních dnů od uplynutí termínu převzetí staveniště podle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_Ref7435804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47</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nebo</w:t>
      </w:r>
    </w:p>
    <w:p w14:paraId="10A7E4F9"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jestliže Zhotovitel bezdůvodně přeruší provádění Díla nebo</w:t>
      </w:r>
    </w:p>
    <w:p w14:paraId="1407D52A"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jestliže Zhotovitel neodstraní v průběhu provádění Díla vady zjištěné Objednatelem a uvedené v zápisu z kontrolního dne nebo ve stavebním deníku, a to ani v dodatečné lhůtě stanovené písemně Objednatelem nebo</w:t>
      </w:r>
    </w:p>
    <w:p w14:paraId="0B896249" w14:textId="6838F646"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 xml:space="preserve">jestliže Zhotovitel poruší některou svoji povinnost uvedenou v odstavci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_Ref501495121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65</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_Ref391989464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139</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_Ref391989475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140</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_Ref433127238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157</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až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_Ref433120701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162</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nebo</w:t>
      </w:r>
    </w:p>
    <w:p w14:paraId="0ABDA12B" w14:textId="38983874" w:rsidR="00670295" w:rsidRDefault="00670295" w:rsidP="00670295">
      <w:pPr>
        <w:numPr>
          <w:ilvl w:val="1"/>
          <w:numId w:val="1"/>
        </w:numPr>
        <w:suppressAutoHyphens/>
        <w:ind w:left="1276" w:hanging="709"/>
        <w:rPr>
          <w:rFonts w:asciiTheme="minorHAnsi" w:hAnsiTheme="minorHAnsi" w:cstheme="minorHAnsi"/>
          <w:sz w:val="22"/>
          <w:szCs w:val="22"/>
        </w:rPr>
      </w:pPr>
      <w:bookmarkStart w:id="66" w:name="_Hlk2073438"/>
      <w:r w:rsidRPr="001D52C6">
        <w:rPr>
          <w:rFonts w:asciiTheme="minorHAnsi" w:hAnsiTheme="minorHAnsi" w:cstheme="minorHAnsi"/>
          <w:sz w:val="22"/>
          <w:szCs w:val="22"/>
        </w:rPr>
        <w:t xml:space="preserve">ukáže-li se jako nepravdivé jakékoliv prohlášení Zhotovitele uvedené v odstavci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_Ref380406284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130</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nebo ocitne-li se Zhotovitel ve stavu úpadku nebo hrozícího úpadku</w:t>
      </w:r>
      <w:bookmarkEnd w:id="66"/>
      <w:r w:rsidR="00510440">
        <w:rPr>
          <w:rFonts w:asciiTheme="minorHAnsi" w:hAnsiTheme="minorHAnsi" w:cstheme="minorHAnsi"/>
          <w:sz w:val="22"/>
          <w:szCs w:val="22"/>
        </w:rPr>
        <w:t xml:space="preserve"> nebo</w:t>
      </w:r>
    </w:p>
    <w:p w14:paraId="768BEFE7" w14:textId="4FDF7E54" w:rsidR="00510440" w:rsidRDefault="001345E8" w:rsidP="005D632B">
      <w:pPr>
        <w:keepNext/>
        <w:keepLines/>
        <w:numPr>
          <w:ilvl w:val="1"/>
          <w:numId w:val="1"/>
        </w:numPr>
        <w:suppressAutoHyphens/>
        <w:ind w:left="1276" w:hanging="709"/>
        <w:rPr>
          <w:rFonts w:asciiTheme="minorHAnsi" w:hAnsiTheme="minorHAnsi" w:cstheme="minorHAnsi"/>
          <w:sz w:val="22"/>
          <w:szCs w:val="22"/>
        </w:rPr>
      </w:pPr>
      <w:r w:rsidRPr="001345E8">
        <w:rPr>
          <w:rFonts w:asciiTheme="minorHAnsi" w:hAnsiTheme="minorHAnsi" w:cstheme="minorHAnsi"/>
          <w:sz w:val="22"/>
          <w:szCs w:val="22"/>
        </w:rPr>
        <w:t>jestliže Zhotovitel i přes výzvu Objednatele nenahradil Podzhotovitele, u kterého vyšlo najevo, že se na něj vztahují mezinárodní sankce ve smyslu § 48a Zákona o zadávání veřejných zakázek</w:t>
      </w:r>
      <w:r w:rsidR="00F17F48">
        <w:rPr>
          <w:rFonts w:asciiTheme="minorHAnsi" w:hAnsiTheme="minorHAnsi" w:cstheme="minorHAnsi"/>
          <w:sz w:val="22"/>
          <w:szCs w:val="22"/>
        </w:rPr>
        <w:t>.</w:t>
      </w:r>
    </w:p>
    <w:p w14:paraId="67F71879" w14:textId="77777777" w:rsidR="00E21B06" w:rsidRPr="00E21B06" w:rsidRDefault="00E21B06" w:rsidP="00E21B06">
      <w:pPr>
        <w:suppressAutoHyphens/>
        <w:ind w:left="1276"/>
        <w:rPr>
          <w:rFonts w:asciiTheme="minorHAnsi" w:hAnsiTheme="minorHAnsi" w:cstheme="minorHAnsi"/>
          <w:sz w:val="22"/>
          <w:szCs w:val="22"/>
        </w:rPr>
      </w:pPr>
    </w:p>
    <w:p w14:paraId="27DCB5BB" w14:textId="60B8BB8A"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Smluvní strany se dále dohodly, že v případě odstoupení od Smlouvy budou zejména ujednání o odpovědnosti za vady Díla, odpovědnosti za škodu a nemajetkovou újmu, o sankcích a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_Ref433128014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129</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trvat i po zániku závazků ze Smlouvy.</w:t>
      </w:r>
    </w:p>
    <w:p w14:paraId="593488DF" w14:textId="77777777" w:rsidR="00670295" w:rsidRPr="001D52C6" w:rsidRDefault="00670295" w:rsidP="00670295">
      <w:pPr>
        <w:suppressAutoHyphens/>
        <w:ind w:left="567"/>
        <w:rPr>
          <w:rFonts w:asciiTheme="minorHAnsi" w:hAnsiTheme="minorHAnsi" w:cstheme="minorHAnsi"/>
          <w:sz w:val="22"/>
          <w:szCs w:val="22"/>
        </w:rPr>
      </w:pPr>
    </w:p>
    <w:p w14:paraId="4F73A6DB" w14:textId="0A223D7D" w:rsidR="00670295" w:rsidRPr="001D52C6" w:rsidRDefault="00670295" w:rsidP="00670295">
      <w:pPr>
        <w:numPr>
          <w:ilvl w:val="0"/>
          <w:numId w:val="1"/>
        </w:numPr>
        <w:suppressAutoHyphens/>
        <w:rPr>
          <w:rFonts w:asciiTheme="minorHAnsi" w:hAnsiTheme="minorHAnsi" w:cstheme="minorHAnsi"/>
          <w:sz w:val="22"/>
          <w:szCs w:val="22"/>
        </w:rPr>
      </w:pPr>
      <w:bookmarkStart w:id="67" w:name="_Ref433128014"/>
      <w:r w:rsidRPr="001D52C6">
        <w:rPr>
          <w:rFonts w:asciiTheme="minorHAnsi" w:hAnsiTheme="minorHAnsi" w:cstheme="minorHAnsi"/>
          <w:sz w:val="22"/>
          <w:szCs w:val="22"/>
        </w:rPr>
        <w:t xml:space="preserve">Pokud před dokončením Díla dojde k odstoupení od Smlouvy, předá Zhotovitel nedokončené Dílo Objednateli písemným protokolem podepsaným oběma Smluvními stranami, ve kterém bude popsán stupeň rozpracovanosti stavebních prací a současně předá Objednateli veškeré dokumenty, zejména dokumenty podle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_Ref392063031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85</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67"/>
    </w:p>
    <w:p w14:paraId="22D50337" w14:textId="77777777" w:rsidR="00670295" w:rsidRPr="001D52C6" w:rsidRDefault="00670295" w:rsidP="00670295">
      <w:pPr>
        <w:suppressAutoHyphens/>
        <w:rPr>
          <w:rFonts w:asciiTheme="minorHAnsi" w:hAnsiTheme="minorHAnsi" w:cstheme="minorHAnsi"/>
          <w:sz w:val="22"/>
          <w:szCs w:val="22"/>
        </w:rPr>
      </w:pPr>
      <w:bookmarkStart w:id="68" w:name="_Toc383117525"/>
    </w:p>
    <w:p w14:paraId="60E91EC8" w14:textId="77777777" w:rsidR="00670295" w:rsidRPr="001D52C6" w:rsidRDefault="00670295" w:rsidP="00670295">
      <w:pPr>
        <w:suppressAutoHyphens/>
        <w:rPr>
          <w:rFonts w:asciiTheme="minorHAnsi" w:hAnsiTheme="minorHAnsi" w:cstheme="minorHAnsi"/>
          <w:sz w:val="22"/>
          <w:szCs w:val="22"/>
        </w:rPr>
      </w:pPr>
    </w:p>
    <w:p w14:paraId="6A4EDBA2" w14:textId="77777777" w:rsidR="00670295" w:rsidRPr="001D52C6" w:rsidRDefault="00670295" w:rsidP="00670295">
      <w:pPr>
        <w:pStyle w:val="Nadpis1"/>
        <w:keepLines w:val="0"/>
        <w:suppressAutoHyphens/>
        <w:rPr>
          <w:rFonts w:asciiTheme="minorHAnsi" w:hAnsiTheme="minorHAnsi" w:cstheme="minorHAnsi"/>
          <w:szCs w:val="22"/>
        </w:rPr>
      </w:pPr>
      <w:r w:rsidRPr="001D52C6">
        <w:rPr>
          <w:rFonts w:asciiTheme="minorHAnsi" w:hAnsiTheme="minorHAnsi" w:cstheme="minorHAnsi"/>
          <w:szCs w:val="22"/>
        </w:rPr>
        <w:lastRenderedPageBreak/>
        <w:t>PROHLÁŠENÍ SMLUVNÍCH STRAN</w:t>
      </w:r>
      <w:bookmarkEnd w:id="68"/>
    </w:p>
    <w:p w14:paraId="6E4CD527" w14:textId="77777777" w:rsidR="00670295" w:rsidRPr="001D52C6" w:rsidRDefault="00670295" w:rsidP="00670295">
      <w:pPr>
        <w:keepNext/>
        <w:suppressAutoHyphens/>
        <w:rPr>
          <w:rFonts w:asciiTheme="minorHAnsi" w:hAnsiTheme="minorHAnsi" w:cstheme="minorHAnsi"/>
          <w:sz w:val="22"/>
          <w:szCs w:val="22"/>
          <w:lang w:eastAsia="ar-SA"/>
        </w:rPr>
      </w:pPr>
    </w:p>
    <w:p w14:paraId="149A2A50" w14:textId="77777777" w:rsidR="00670295" w:rsidRPr="001D52C6" w:rsidRDefault="00670295" w:rsidP="00670295">
      <w:pPr>
        <w:numPr>
          <w:ilvl w:val="0"/>
          <w:numId w:val="1"/>
        </w:numPr>
        <w:suppressAutoHyphens/>
        <w:rPr>
          <w:rFonts w:asciiTheme="minorHAnsi" w:hAnsiTheme="minorHAnsi" w:cstheme="minorHAnsi"/>
          <w:sz w:val="22"/>
          <w:szCs w:val="22"/>
        </w:rPr>
      </w:pPr>
      <w:bookmarkStart w:id="69" w:name="_Ref380406284"/>
      <w:r w:rsidRPr="001D52C6">
        <w:rPr>
          <w:rFonts w:asciiTheme="minorHAnsi" w:hAnsiTheme="minorHAnsi" w:cstheme="minorHAnsi"/>
          <w:sz w:val="22"/>
          <w:szCs w:val="22"/>
        </w:rPr>
        <w:t>Zhotovitel prohlašuje, že není v úpadku ani ve stavu hrozícího úpadku, a že mu není známo, že by vůči němu bylo zahájeno insolvenční řízení. Zhotovitel dále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69"/>
    </w:p>
    <w:p w14:paraId="7955FD53" w14:textId="77777777" w:rsidR="00670295" w:rsidRPr="001D52C6" w:rsidRDefault="00670295" w:rsidP="00670295">
      <w:pPr>
        <w:suppressAutoHyphens/>
        <w:ind w:left="567"/>
        <w:rPr>
          <w:rFonts w:asciiTheme="minorHAnsi" w:hAnsiTheme="minorHAnsi" w:cstheme="minorHAnsi"/>
          <w:sz w:val="22"/>
          <w:szCs w:val="22"/>
        </w:rPr>
      </w:pPr>
    </w:p>
    <w:p w14:paraId="72E4572E"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prohlašuje, že se v dostatečném rozsahu seznámil s veškerými požadavky Objednatele do Smlouvy, přičemž si není vědom žádných překážek, které by mu bránily v poskytnutí sjednaného plnění v souladu se Smlouvou.</w:t>
      </w:r>
    </w:p>
    <w:p w14:paraId="3CF16DA2" w14:textId="77777777" w:rsidR="00670295" w:rsidRPr="001D52C6" w:rsidRDefault="00670295" w:rsidP="00670295">
      <w:pPr>
        <w:suppressAutoHyphens/>
        <w:ind w:left="567"/>
        <w:rPr>
          <w:rFonts w:asciiTheme="minorHAnsi" w:hAnsiTheme="minorHAnsi" w:cstheme="minorHAnsi"/>
          <w:sz w:val="22"/>
          <w:szCs w:val="22"/>
        </w:rPr>
      </w:pPr>
    </w:p>
    <w:p w14:paraId="1507A550" w14:textId="369CC8CC" w:rsidR="00670295" w:rsidRPr="001D52C6" w:rsidRDefault="008C72C2" w:rsidP="00670295">
      <w:pPr>
        <w:numPr>
          <w:ilvl w:val="0"/>
          <w:numId w:val="1"/>
        </w:numPr>
        <w:suppressAutoHyphens/>
        <w:rPr>
          <w:rFonts w:asciiTheme="minorHAnsi" w:hAnsiTheme="minorHAnsi" w:cstheme="minorHAnsi"/>
          <w:sz w:val="22"/>
          <w:szCs w:val="22"/>
        </w:rPr>
      </w:pPr>
      <w:r>
        <w:rPr>
          <w:rFonts w:asciiTheme="minorHAnsi" w:hAnsiTheme="minorHAnsi" w:cstheme="minorHAnsi"/>
          <w:sz w:val="22"/>
          <w:szCs w:val="22"/>
        </w:rPr>
        <w:t>Obě Smluvní strany</w:t>
      </w:r>
      <w:r w:rsidR="00670295" w:rsidRPr="001D52C6">
        <w:rPr>
          <w:rFonts w:asciiTheme="minorHAnsi" w:hAnsiTheme="minorHAnsi" w:cstheme="minorHAnsi"/>
          <w:sz w:val="22"/>
          <w:szCs w:val="22"/>
        </w:rPr>
        <w:t xml:space="preserve"> na sebe přebír</w:t>
      </w:r>
      <w:r>
        <w:rPr>
          <w:rFonts w:asciiTheme="minorHAnsi" w:hAnsiTheme="minorHAnsi" w:cstheme="minorHAnsi"/>
          <w:sz w:val="22"/>
          <w:szCs w:val="22"/>
        </w:rPr>
        <w:t>ají</w:t>
      </w:r>
      <w:r w:rsidR="00670295" w:rsidRPr="001D52C6">
        <w:rPr>
          <w:rFonts w:asciiTheme="minorHAnsi" w:hAnsiTheme="minorHAnsi" w:cstheme="minorHAnsi"/>
          <w:sz w:val="22"/>
          <w:szCs w:val="22"/>
        </w:rPr>
        <w:t xml:space="preserve"> nebezpečí změny okolností ve smyslu § 1765 Občanského zákoníku.</w:t>
      </w:r>
    </w:p>
    <w:p w14:paraId="615DB026"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623B8396"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14:paraId="2033ECE8"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585D5D4E" w14:textId="564607CB" w:rsidR="00996B48" w:rsidRPr="00DA19DF" w:rsidRDefault="00670295" w:rsidP="00772B31">
      <w:pPr>
        <w:keepNext/>
        <w:numPr>
          <w:ilvl w:val="0"/>
          <w:numId w:val="1"/>
        </w:numPr>
        <w:suppressAutoHyphens/>
        <w:rPr>
          <w:rFonts w:ascii="Calibri" w:hAnsi="Calibri"/>
          <w:sz w:val="22"/>
          <w:szCs w:val="22"/>
        </w:rPr>
      </w:pPr>
      <w:r w:rsidRPr="001D52C6">
        <w:rPr>
          <w:rFonts w:asciiTheme="minorHAnsi" w:hAnsiTheme="minorHAnsi" w:cstheme="minorHAnsi"/>
          <w:sz w:val="22"/>
          <w:szCs w:val="22"/>
        </w:rPr>
        <w:t>Zhotovitel si je vědom, že je ve smyslu § 2 písm. e) zákona č. 320/2001 Sb., o finanční kontrole ve veřejné správě a o změně některých zákonů, ve znění pozdějších předpisů (dále jen „</w:t>
      </w:r>
      <w:r w:rsidRPr="001D52C6">
        <w:rPr>
          <w:rFonts w:asciiTheme="minorHAnsi" w:hAnsiTheme="minorHAnsi" w:cstheme="minorHAnsi"/>
          <w:b/>
          <w:i/>
          <w:sz w:val="22"/>
          <w:szCs w:val="22"/>
        </w:rPr>
        <w:t>Zákon o </w:t>
      </w:r>
      <w:r w:rsidRPr="00A47E99">
        <w:rPr>
          <w:rFonts w:asciiTheme="minorHAnsi" w:hAnsiTheme="minorHAnsi" w:cstheme="minorHAnsi"/>
          <w:b/>
          <w:i/>
          <w:sz w:val="22"/>
          <w:szCs w:val="22"/>
        </w:rPr>
        <w:t>kontrole</w:t>
      </w:r>
      <w:r w:rsidRPr="00A47E99">
        <w:rPr>
          <w:rFonts w:asciiTheme="minorHAnsi" w:hAnsiTheme="minorHAnsi" w:cstheme="minorHAnsi"/>
          <w:sz w:val="22"/>
          <w:szCs w:val="22"/>
        </w:rPr>
        <w:t>“), povinen spolupůsobit při výkonu finanční kontroly.</w:t>
      </w:r>
    </w:p>
    <w:p w14:paraId="4628DF2D" w14:textId="77777777" w:rsidR="00766E99" w:rsidRPr="001D52C6" w:rsidRDefault="00766E99" w:rsidP="00766E99">
      <w:pPr>
        <w:pStyle w:val="Odstavecseseznamem"/>
        <w:suppressAutoHyphens/>
        <w:ind w:left="1276"/>
        <w:contextualSpacing w:val="0"/>
        <w:jc w:val="both"/>
        <w:rPr>
          <w:rFonts w:asciiTheme="minorHAnsi" w:hAnsiTheme="minorHAnsi" w:cstheme="minorHAnsi"/>
          <w:sz w:val="22"/>
          <w:szCs w:val="22"/>
        </w:rPr>
      </w:pPr>
    </w:p>
    <w:p w14:paraId="5667D339" w14:textId="48CBDCE5" w:rsidR="00670295" w:rsidRDefault="00670295" w:rsidP="00670295">
      <w:pPr>
        <w:pStyle w:val="Odstavec"/>
        <w:numPr>
          <w:ilvl w:val="0"/>
          <w:numId w:val="1"/>
        </w:numPr>
        <w:rPr>
          <w:rFonts w:asciiTheme="minorHAnsi" w:hAnsiTheme="minorHAnsi" w:cstheme="minorHAnsi"/>
          <w:sz w:val="22"/>
          <w:szCs w:val="22"/>
        </w:rPr>
      </w:pPr>
      <w:r w:rsidRPr="001D52C6">
        <w:rPr>
          <w:rFonts w:asciiTheme="minorHAnsi" w:hAnsiTheme="minorHAnsi" w:cstheme="minorHAnsi"/>
          <w:sz w:val="22"/>
          <w:szCs w:val="22"/>
        </w:rPr>
        <w:t xml:space="preserve">Smluvní strany prohlašují, že identifikační údaje uvedené v článku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_Ref397421905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I</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odpovídají aktuálnímu stavu a že osobami jednajícími při uzavření Smlouvy jsou osoby oprávněné k jednání za Smluvní strany bez jakéhokoliv omezení vnitřními předpisy Smluvních stran.</w:t>
      </w:r>
    </w:p>
    <w:p w14:paraId="76339AD9" w14:textId="77777777" w:rsidR="003E16BD" w:rsidRDefault="003E16BD" w:rsidP="00772B31">
      <w:pPr>
        <w:pStyle w:val="Odstavec"/>
        <w:ind w:left="567" w:firstLine="0"/>
        <w:rPr>
          <w:rFonts w:asciiTheme="minorHAnsi" w:hAnsiTheme="minorHAnsi" w:cstheme="minorHAnsi"/>
          <w:sz w:val="22"/>
          <w:szCs w:val="22"/>
        </w:rPr>
      </w:pPr>
    </w:p>
    <w:p w14:paraId="795A5885" w14:textId="5D6A7BD5" w:rsidR="00C275BA" w:rsidRPr="001D52C6" w:rsidRDefault="003E16BD" w:rsidP="00670295">
      <w:pPr>
        <w:pStyle w:val="Odstavec"/>
        <w:numPr>
          <w:ilvl w:val="0"/>
          <w:numId w:val="1"/>
        </w:numPr>
        <w:rPr>
          <w:rFonts w:asciiTheme="minorHAnsi" w:hAnsiTheme="minorHAnsi" w:cstheme="minorHAnsi"/>
          <w:sz w:val="22"/>
          <w:szCs w:val="22"/>
        </w:rPr>
      </w:pPr>
      <w:r w:rsidRPr="003E16BD">
        <w:rPr>
          <w:rFonts w:asciiTheme="minorHAnsi" w:hAnsiTheme="minorHAnsi" w:cstheme="minorHAnsi"/>
          <w:sz w:val="22"/>
          <w:szCs w:val="22"/>
        </w:rPr>
        <w:t>Zhotovitel prohlašuje, že si není vědom toho, že by při plnění Smlouvy využíval Podzhotovitele, na které se vztahují mezinárodní sankce ve smyslu § 48a Zákona o zadávání veřejných zakázek.</w:t>
      </w:r>
    </w:p>
    <w:p w14:paraId="681F1403" w14:textId="77777777" w:rsidR="00670295" w:rsidRPr="001D52C6" w:rsidRDefault="00670295" w:rsidP="00670295">
      <w:pPr>
        <w:pStyle w:val="Odstavec"/>
        <w:ind w:left="567" w:firstLine="0"/>
        <w:rPr>
          <w:rFonts w:asciiTheme="minorHAnsi" w:hAnsiTheme="minorHAnsi" w:cstheme="minorHAnsi"/>
          <w:sz w:val="22"/>
          <w:szCs w:val="22"/>
        </w:rPr>
      </w:pPr>
    </w:p>
    <w:p w14:paraId="0B4F9CEC" w14:textId="4ACBEB88" w:rsidR="00670295" w:rsidRPr="001D52C6" w:rsidRDefault="00670295" w:rsidP="00547881">
      <w:pPr>
        <w:pStyle w:val="Odstavec"/>
        <w:keepNext/>
        <w:keepLines/>
        <w:widowControl/>
        <w:numPr>
          <w:ilvl w:val="0"/>
          <w:numId w:val="1"/>
        </w:numPr>
        <w:rPr>
          <w:rFonts w:asciiTheme="minorHAnsi" w:hAnsiTheme="minorHAnsi" w:cstheme="minorHAnsi"/>
          <w:sz w:val="22"/>
          <w:szCs w:val="22"/>
        </w:rPr>
      </w:pPr>
      <w:r w:rsidRPr="001D52C6">
        <w:rPr>
          <w:rFonts w:asciiTheme="minorHAnsi" w:hAnsiTheme="minorHAnsi" w:cstheme="minorHAnsi"/>
          <w:sz w:val="22"/>
          <w:szCs w:val="22"/>
        </w:rPr>
        <w:t xml:space="preserve">Jakékoliv změny údajů uvedených v článku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_Ref397421905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I</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jež nastanou v době po uzavření Smlouvy, jsou Smluvní strany povinny bez zbytečného odkladu písemně sdělit druhé Smluvní straně.</w:t>
      </w:r>
    </w:p>
    <w:p w14:paraId="0843B772" w14:textId="77777777" w:rsidR="00670295" w:rsidRPr="001D52C6" w:rsidRDefault="00670295" w:rsidP="00670295">
      <w:pPr>
        <w:pStyle w:val="Odstavecseseznamem"/>
        <w:widowControl w:val="0"/>
        <w:suppressAutoHyphens/>
        <w:jc w:val="both"/>
        <w:rPr>
          <w:rFonts w:asciiTheme="minorHAnsi" w:hAnsiTheme="minorHAnsi" w:cstheme="minorHAnsi"/>
          <w:sz w:val="22"/>
          <w:szCs w:val="22"/>
        </w:rPr>
      </w:pPr>
    </w:p>
    <w:p w14:paraId="28E13C40" w14:textId="77777777" w:rsidR="00670295" w:rsidRPr="001D52C6" w:rsidRDefault="00670295" w:rsidP="00670295">
      <w:pPr>
        <w:pStyle w:val="Odstavec"/>
        <w:numPr>
          <w:ilvl w:val="0"/>
          <w:numId w:val="1"/>
        </w:numPr>
        <w:rPr>
          <w:rFonts w:asciiTheme="minorHAnsi" w:hAnsiTheme="minorHAnsi" w:cstheme="minorHAnsi"/>
          <w:sz w:val="22"/>
          <w:szCs w:val="22"/>
        </w:rPr>
      </w:pPr>
      <w:r w:rsidRPr="001D52C6">
        <w:rPr>
          <w:rFonts w:asciiTheme="minorHAnsi" w:hAnsiTheme="minorHAnsi" w:cstheme="minorHAnsi"/>
          <w:sz w:val="22"/>
          <w:szCs w:val="22"/>
        </w:rPr>
        <w:t>V případě, že se kterékoliv prohlášení některé ze Smluvních stran uvedené ve Smlouvě ukáže býti nepravdivým, odpovídá tato Smluvní strana za škodu a nemajetkovou újmu, které nepravdivostí prohlášení nebo v souvislosti s ní druhé Smluvní straně vznikly.</w:t>
      </w:r>
    </w:p>
    <w:p w14:paraId="63D120B0" w14:textId="77777777" w:rsidR="00670295" w:rsidRPr="001D52C6" w:rsidRDefault="00670295" w:rsidP="00670295">
      <w:pPr>
        <w:pStyle w:val="Odstavecseseznamem"/>
        <w:rPr>
          <w:rFonts w:asciiTheme="minorHAnsi" w:hAnsiTheme="minorHAnsi" w:cstheme="minorHAnsi"/>
          <w:sz w:val="22"/>
          <w:szCs w:val="22"/>
        </w:rPr>
      </w:pPr>
    </w:p>
    <w:p w14:paraId="68DFFE0A" w14:textId="77777777" w:rsidR="00670295" w:rsidRPr="001D52C6" w:rsidRDefault="00670295" w:rsidP="00670295">
      <w:pPr>
        <w:suppressAutoHyphens/>
        <w:rPr>
          <w:rFonts w:asciiTheme="minorHAnsi" w:hAnsiTheme="minorHAnsi" w:cstheme="minorHAnsi"/>
          <w:sz w:val="22"/>
          <w:szCs w:val="22"/>
        </w:rPr>
      </w:pPr>
    </w:p>
    <w:p w14:paraId="7421BA5E" w14:textId="77777777" w:rsidR="00670295" w:rsidRPr="001D52C6" w:rsidRDefault="00670295" w:rsidP="00670295">
      <w:pPr>
        <w:pStyle w:val="Nadpis1"/>
        <w:keepLines w:val="0"/>
        <w:suppressAutoHyphens/>
        <w:rPr>
          <w:rFonts w:asciiTheme="minorHAnsi" w:hAnsiTheme="minorHAnsi" w:cstheme="minorHAnsi"/>
          <w:szCs w:val="22"/>
        </w:rPr>
      </w:pPr>
      <w:r w:rsidRPr="001D52C6">
        <w:rPr>
          <w:rFonts w:asciiTheme="minorHAnsi" w:hAnsiTheme="minorHAnsi" w:cstheme="minorHAnsi"/>
          <w:szCs w:val="22"/>
        </w:rPr>
        <w:t>POJIŠTĚNÍ</w:t>
      </w:r>
    </w:p>
    <w:p w14:paraId="4CF7A833" w14:textId="77777777" w:rsidR="00670295" w:rsidRPr="001D52C6" w:rsidRDefault="00670295" w:rsidP="00670295">
      <w:pPr>
        <w:keepNext/>
        <w:suppressAutoHyphens/>
        <w:rPr>
          <w:rFonts w:asciiTheme="minorHAnsi" w:hAnsiTheme="minorHAnsi" w:cstheme="minorHAnsi"/>
          <w:sz w:val="22"/>
          <w:szCs w:val="22"/>
          <w:lang w:eastAsia="ar-SA"/>
        </w:rPr>
      </w:pPr>
    </w:p>
    <w:p w14:paraId="53FC96B3" w14:textId="2A40D5AD" w:rsidR="00670295" w:rsidRPr="001D52C6" w:rsidRDefault="00670295" w:rsidP="00670295">
      <w:pPr>
        <w:numPr>
          <w:ilvl w:val="0"/>
          <w:numId w:val="1"/>
        </w:numPr>
        <w:suppressAutoHyphens/>
        <w:rPr>
          <w:rFonts w:asciiTheme="minorHAnsi" w:hAnsiTheme="minorHAnsi" w:cstheme="minorHAnsi"/>
          <w:sz w:val="22"/>
          <w:szCs w:val="22"/>
          <w:lang w:eastAsia="ar-SA"/>
        </w:rPr>
      </w:pPr>
      <w:bookmarkStart w:id="70" w:name="_Ref391989464"/>
      <w:r w:rsidRPr="001D52C6">
        <w:rPr>
          <w:rFonts w:asciiTheme="minorHAnsi" w:hAnsiTheme="minorHAnsi" w:cstheme="minorHAnsi"/>
          <w:sz w:val="22"/>
          <w:szCs w:val="22"/>
          <w:lang w:eastAsia="ar-SA"/>
        </w:rPr>
        <w:t xml:space="preserve">Zhotovitel se zavazuje, že bude mít po celou dobu trvání závazku vyplývajícího ze Smlouvy až do doby uplynutí Záruční doby sjednáno pojištění odpovědnosti za škodu či jinou újmu způsobenou Zhotovitelem při výkonu činnosti (včetně možných škod způsobených pracovníky Zhotovitele) jiné osobě s limitem pojistného plnění minimálně ve výši </w:t>
      </w:r>
      <w:proofErr w:type="gramStart"/>
      <w:r w:rsidR="002655C1">
        <w:rPr>
          <w:rFonts w:asciiTheme="minorHAnsi" w:hAnsiTheme="minorHAnsi" w:cstheme="minorHAnsi"/>
          <w:sz w:val="22"/>
          <w:szCs w:val="22"/>
          <w:lang w:eastAsia="ar-SA"/>
        </w:rPr>
        <w:t>5</w:t>
      </w:r>
      <w:r w:rsidR="00E74605">
        <w:rPr>
          <w:rFonts w:asciiTheme="minorHAnsi" w:hAnsiTheme="minorHAnsi" w:cstheme="minorHAnsi"/>
          <w:sz w:val="22"/>
          <w:szCs w:val="22"/>
          <w:lang w:eastAsia="ar-SA"/>
        </w:rPr>
        <w:t>.0</w:t>
      </w:r>
      <w:r w:rsidRPr="001D52C6">
        <w:rPr>
          <w:rFonts w:asciiTheme="minorHAnsi" w:hAnsiTheme="minorHAnsi" w:cstheme="minorHAnsi"/>
          <w:sz w:val="22"/>
          <w:szCs w:val="22"/>
          <w:lang w:eastAsia="ar-SA"/>
        </w:rPr>
        <w:t>00.000,-</w:t>
      </w:r>
      <w:proofErr w:type="gramEnd"/>
      <w:r w:rsidRPr="001D52C6">
        <w:rPr>
          <w:rFonts w:asciiTheme="minorHAnsi" w:hAnsiTheme="minorHAnsi" w:cstheme="minorHAnsi"/>
          <w:sz w:val="22"/>
          <w:szCs w:val="22"/>
          <w:lang w:eastAsia="ar-SA"/>
        </w:rPr>
        <w:t xml:space="preserve"> Kč. V případě, že Smlouvu uzavřelo na straně Zhotovitele více osob (členů sdružení, členů společnosti apod.), musí pojistná smlouva prokazatelně pokrývat případnou škodu či jinou újmu způsobenou kteroukoli z těchto osob.</w:t>
      </w:r>
      <w:bookmarkEnd w:id="70"/>
    </w:p>
    <w:p w14:paraId="1C2E39A1" w14:textId="77777777" w:rsidR="00670295" w:rsidRPr="001D52C6" w:rsidRDefault="00670295" w:rsidP="00670295">
      <w:pPr>
        <w:suppressAutoHyphens/>
        <w:ind w:left="567"/>
        <w:rPr>
          <w:rFonts w:asciiTheme="minorHAnsi" w:hAnsiTheme="minorHAnsi" w:cstheme="minorHAnsi"/>
          <w:sz w:val="22"/>
          <w:szCs w:val="22"/>
          <w:lang w:eastAsia="ar-SA"/>
        </w:rPr>
      </w:pPr>
    </w:p>
    <w:p w14:paraId="34659ED8" w14:textId="77777777" w:rsidR="00670295" w:rsidRPr="001D52C6" w:rsidRDefault="00670295" w:rsidP="00670295">
      <w:pPr>
        <w:numPr>
          <w:ilvl w:val="0"/>
          <w:numId w:val="1"/>
        </w:numPr>
        <w:suppressAutoHyphens/>
        <w:rPr>
          <w:rFonts w:asciiTheme="minorHAnsi" w:hAnsiTheme="minorHAnsi" w:cstheme="minorHAnsi"/>
          <w:sz w:val="22"/>
          <w:szCs w:val="22"/>
          <w:lang w:eastAsia="ar-SA"/>
        </w:rPr>
      </w:pPr>
      <w:bookmarkStart w:id="71" w:name="_Ref391989475"/>
      <w:r w:rsidRPr="001D52C6">
        <w:rPr>
          <w:rFonts w:asciiTheme="minorHAnsi" w:hAnsiTheme="minorHAnsi" w:cstheme="minorHAnsi"/>
          <w:sz w:val="22"/>
          <w:szCs w:val="22"/>
        </w:rPr>
        <w:t>Zhotovitel je povinen předložit Objednateli pojistnou smlouvu nebo pojistku osvědčující splnění povinnosti Zhotovitele podle předchozího odstavce Smlouvy kdykoli v průběhu trvání závazků ze Smlouvy bezodkladně poté, kdy k tomu byl Objednatelem vyzván.</w:t>
      </w:r>
      <w:bookmarkEnd w:id="71"/>
    </w:p>
    <w:p w14:paraId="398B97A4" w14:textId="77777777" w:rsidR="00670295" w:rsidRPr="001D52C6" w:rsidRDefault="00670295" w:rsidP="00670295">
      <w:pPr>
        <w:suppressAutoHyphens/>
        <w:ind w:left="567"/>
        <w:rPr>
          <w:rFonts w:asciiTheme="minorHAnsi" w:hAnsiTheme="minorHAnsi" w:cstheme="minorHAnsi"/>
          <w:sz w:val="22"/>
          <w:szCs w:val="22"/>
          <w:lang w:eastAsia="ar-SA"/>
        </w:rPr>
      </w:pPr>
    </w:p>
    <w:p w14:paraId="3B4539E2" w14:textId="77777777" w:rsidR="00670295" w:rsidRPr="001D52C6" w:rsidRDefault="00670295" w:rsidP="00670295">
      <w:pPr>
        <w:numPr>
          <w:ilvl w:val="0"/>
          <w:numId w:val="1"/>
        </w:numPr>
        <w:suppressAutoHyphens/>
        <w:rPr>
          <w:rFonts w:asciiTheme="minorHAnsi" w:hAnsiTheme="minorHAnsi" w:cstheme="minorHAnsi"/>
          <w:sz w:val="22"/>
          <w:szCs w:val="22"/>
          <w:lang w:eastAsia="ar-SA"/>
        </w:rPr>
      </w:pPr>
      <w:r w:rsidRPr="001D52C6">
        <w:rPr>
          <w:rFonts w:asciiTheme="minorHAnsi" w:hAnsiTheme="minorHAnsi" w:cstheme="minorHAnsi"/>
          <w:iCs/>
          <w:sz w:val="22"/>
          <w:szCs w:val="22"/>
          <w:lang w:eastAsia="ar-SA"/>
        </w:rPr>
        <w:lastRenderedPageBreak/>
        <w:t xml:space="preserve">Zhotovitel </w:t>
      </w:r>
      <w:r w:rsidRPr="001D52C6">
        <w:rPr>
          <w:rFonts w:asciiTheme="minorHAnsi" w:hAnsiTheme="minorHAnsi" w:cstheme="minorHAnsi"/>
          <w:sz w:val="22"/>
          <w:szCs w:val="22"/>
          <w:lang w:eastAsia="ar-SA"/>
        </w:rPr>
        <w:t>i Objednatel</w:t>
      </w:r>
      <w:r w:rsidRPr="001D52C6">
        <w:rPr>
          <w:rFonts w:asciiTheme="minorHAnsi" w:hAnsiTheme="minorHAnsi" w:cstheme="minorHAnsi"/>
          <w:iCs/>
          <w:sz w:val="22"/>
          <w:szCs w:val="22"/>
          <w:lang w:eastAsia="ar-SA"/>
        </w:rPr>
        <w:t xml:space="preserve"> </w:t>
      </w:r>
      <w:r w:rsidRPr="001D52C6">
        <w:rPr>
          <w:rFonts w:asciiTheme="minorHAnsi" w:hAnsiTheme="minorHAnsi" w:cstheme="minorHAnsi"/>
          <w:sz w:val="22"/>
          <w:szCs w:val="22"/>
          <w:lang w:eastAsia="ar-SA"/>
        </w:rPr>
        <w:t xml:space="preserve">se </w:t>
      </w:r>
      <w:r w:rsidRPr="001D52C6">
        <w:rPr>
          <w:rFonts w:asciiTheme="minorHAnsi" w:hAnsiTheme="minorHAnsi" w:cstheme="minorHAnsi"/>
          <w:iCs/>
          <w:sz w:val="22"/>
          <w:szCs w:val="22"/>
          <w:lang w:eastAsia="ar-SA"/>
        </w:rPr>
        <w:t>zavazují uplatnit pojistnou událost u pojišťovny bez zbytečného odkladu.</w:t>
      </w:r>
    </w:p>
    <w:p w14:paraId="69CA5BA1" w14:textId="77777777" w:rsidR="00670295" w:rsidRPr="001D52C6" w:rsidRDefault="00670295" w:rsidP="00670295">
      <w:pPr>
        <w:suppressAutoHyphens/>
        <w:rPr>
          <w:rFonts w:asciiTheme="minorHAnsi" w:hAnsiTheme="minorHAnsi" w:cstheme="minorHAnsi"/>
          <w:sz w:val="22"/>
          <w:szCs w:val="22"/>
          <w:lang w:eastAsia="ar-SA"/>
        </w:rPr>
      </w:pPr>
    </w:p>
    <w:p w14:paraId="132A291A" w14:textId="77777777" w:rsidR="00670295" w:rsidRPr="001D52C6" w:rsidRDefault="00670295" w:rsidP="00670295">
      <w:pPr>
        <w:suppressAutoHyphens/>
        <w:rPr>
          <w:rFonts w:asciiTheme="minorHAnsi" w:hAnsiTheme="minorHAnsi" w:cstheme="minorHAnsi"/>
          <w:sz w:val="22"/>
          <w:szCs w:val="22"/>
          <w:lang w:eastAsia="ar-SA"/>
        </w:rPr>
      </w:pPr>
    </w:p>
    <w:p w14:paraId="5377765A" w14:textId="77777777" w:rsidR="00670295" w:rsidRPr="001D52C6" w:rsidRDefault="00670295" w:rsidP="00670295">
      <w:pPr>
        <w:pStyle w:val="Nadpis1"/>
        <w:keepLines w:val="0"/>
        <w:suppressAutoHyphens/>
        <w:rPr>
          <w:rFonts w:asciiTheme="minorHAnsi" w:hAnsiTheme="minorHAnsi" w:cstheme="minorHAnsi"/>
          <w:szCs w:val="22"/>
        </w:rPr>
      </w:pPr>
      <w:bookmarkStart w:id="72" w:name="_Toc383117526"/>
      <w:r w:rsidRPr="001D52C6">
        <w:rPr>
          <w:rFonts w:asciiTheme="minorHAnsi" w:hAnsiTheme="minorHAnsi" w:cstheme="minorHAnsi"/>
          <w:szCs w:val="22"/>
        </w:rPr>
        <w:t>OSTATNÍ UJEDNÁNÍ</w:t>
      </w:r>
      <w:bookmarkEnd w:id="72"/>
    </w:p>
    <w:p w14:paraId="29044578" w14:textId="77777777" w:rsidR="00670295" w:rsidRPr="001D52C6" w:rsidRDefault="00670295" w:rsidP="00670295">
      <w:pPr>
        <w:keepNext/>
        <w:suppressAutoHyphens/>
        <w:rPr>
          <w:rFonts w:asciiTheme="minorHAnsi" w:hAnsiTheme="minorHAnsi" w:cstheme="minorHAnsi"/>
          <w:sz w:val="22"/>
          <w:szCs w:val="22"/>
          <w:lang w:eastAsia="ar-SA"/>
        </w:rPr>
      </w:pPr>
    </w:p>
    <w:p w14:paraId="23E9E037" w14:textId="77777777" w:rsidR="00670295" w:rsidRPr="001D52C6" w:rsidRDefault="00670295" w:rsidP="00670295">
      <w:pPr>
        <w:keepNext/>
        <w:numPr>
          <w:ilvl w:val="0"/>
          <w:numId w:val="1"/>
        </w:numPr>
        <w:tabs>
          <w:tab w:val="left" w:pos="567"/>
        </w:tabs>
        <w:suppressAutoHyphens/>
        <w:rPr>
          <w:rFonts w:asciiTheme="minorHAnsi" w:hAnsiTheme="minorHAnsi" w:cstheme="minorHAnsi"/>
          <w:sz w:val="22"/>
          <w:szCs w:val="22"/>
        </w:rPr>
      </w:pPr>
      <w:r w:rsidRPr="001D52C6">
        <w:rPr>
          <w:rFonts w:asciiTheme="minorHAnsi" w:hAnsiTheme="minorHAnsi" w:cstheme="minorHAnsi"/>
          <w:sz w:val="22"/>
          <w:szCs w:val="22"/>
        </w:rPr>
        <w:t>Tvoří-li Zhotovitele více osob, platí následující:</w:t>
      </w:r>
    </w:p>
    <w:p w14:paraId="5E4B6CBB" w14:textId="77777777" w:rsidR="00670295" w:rsidRPr="001D52C6" w:rsidRDefault="00670295" w:rsidP="00670295">
      <w:pPr>
        <w:numPr>
          <w:ilvl w:val="1"/>
          <w:numId w:val="1"/>
        </w:numPr>
        <w:tabs>
          <w:tab w:val="left" w:pos="567"/>
        </w:tabs>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všechny osoby tvořící Zhotovitele jsou ze Smlouvy zavázány společně a nerozdílně,</w:t>
      </w:r>
    </w:p>
    <w:p w14:paraId="0E97181B" w14:textId="77777777" w:rsidR="00670295" w:rsidRPr="001D52C6" w:rsidRDefault="00670295" w:rsidP="00670295">
      <w:pPr>
        <w:numPr>
          <w:ilvl w:val="1"/>
          <w:numId w:val="1"/>
        </w:numPr>
        <w:tabs>
          <w:tab w:val="left" w:pos="567"/>
        </w:tabs>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jednání kterékoli z osob tvořících Zhotovitele je přičítáno Zhotoviteli bez ohledu na vnitřní vztahy mezi jednotlivými osobami tvořícími Zhotovitele,</w:t>
      </w:r>
    </w:p>
    <w:p w14:paraId="558472F0" w14:textId="77777777" w:rsidR="00670295" w:rsidRDefault="00670295" w:rsidP="00670295">
      <w:pPr>
        <w:numPr>
          <w:ilvl w:val="1"/>
          <w:numId w:val="1"/>
        </w:numPr>
        <w:tabs>
          <w:tab w:val="left" w:pos="567"/>
        </w:tabs>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za Zhotovitele může jednat kterákoli z osob tvořících Zhotovitele.</w:t>
      </w:r>
    </w:p>
    <w:p w14:paraId="072D3631" w14:textId="77777777" w:rsidR="00620522" w:rsidRPr="001D52C6" w:rsidRDefault="00620522" w:rsidP="00620522">
      <w:pPr>
        <w:tabs>
          <w:tab w:val="left" w:pos="567"/>
        </w:tabs>
        <w:suppressAutoHyphens/>
        <w:ind w:left="1276"/>
        <w:rPr>
          <w:rFonts w:asciiTheme="minorHAnsi" w:hAnsiTheme="minorHAnsi" w:cstheme="minorHAnsi"/>
          <w:sz w:val="22"/>
          <w:szCs w:val="22"/>
        </w:rPr>
      </w:pPr>
    </w:p>
    <w:p w14:paraId="376A1C88" w14:textId="77777777" w:rsidR="00670295" w:rsidRPr="001D52C6" w:rsidRDefault="00670295" w:rsidP="00670295">
      <w:pPr>
        <w:numPr>
          <w:ilvl w:val="0"/>
          <w:numId w:val="1"/>
        </w:numPr>
        <w:tabs>
          <w:tab w:val="left" w:pos="567"/>
        </w:tabs>
        <w:suppressAutoHyphens/>
        <w:rPr>
          <w:rFonts w:asciiTheme="minorHAnsi" w:hAnsiTheme="minorHAnsi" w:cstheme="minorHAnsi"/>
          <w:sz w:val="22"/>
          <w:szCs w:val="22"/>
        </w:rPr>
      </w:pPr>
      <w:r w:rsidRPr="001D52C6">
        <w:rPr>
          <w:rFonts w:asciiTheme="minorHAnsi" w:hAnsiTheme="minorHAnsi" w:cstheme="minorHAnsi"/>
          <w:sz w:val="22"/>
          <w:szCs w:val="22"/>
        </w:rPr>
        <w:t>Zhotovitel je povinen neprodleně písemně informovat Objednatele o skutečnostech majících i potencionálně vliv na plnění jeho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7CD56C43" w14:textId="77777777" w:rsidR="00670295" w:rsidRPr="001D52C6" w:rsidRDefault="00670295" w:rsidP="00670295">
      <w:pPr>
        <w:tabs>
          <w:tab w:val="left" w:pos="567"/>
        </w:tabs>
        <w:suppressAutoHyphens/>
        <w:rPr>
          <w:rFonts w:asciiTheme="minorHAnsi" w:hAnsiTheme="minorHAnsi" w:cstheme="minorHAnsi"/>
          <w:sz w:val="22"/>
          <w:szCs w:val="22"/>
        </w:rPr>
      </w:pPr>
    </w:p>
    <w:p w14:paraId="22A744E5" w14:textId="77777777" w:rsidR="00670295" w:rsidRPr="001D52C6" w:rsidRDefault="00670295" w:rsidP="001345E8">
      <w:pPr>
        <w:keepNext/>
        <w:keepLines/>
        <w:numPr>
          <w:ilvl w:val="0"/>
          <w:numId w:val="1"/>
        </w:numPr>
        <w:tabs>
          <w:tab w:val="left" w:pos="567"/>
        </w:tabs>
        <w:suppressAutoHyphens/>
        <w:rPr>
          <w:rFonts w:asciiTheme="minorHAnsi" w:hAnsiTheme="minorHAnsi" w:cstheme="minorHAnsi"/>
          <w:sz w:val="22"/>
          <w:szCs w:val="22"/>
        </w:rPr>
      </w:pPr>
      <w:r w:rsidRPr="001D52C6">
        <w:rPr>
          <w:rFonts w:asciiTheme="minorHAnsi" w:hAnsiTheme="minorHAnsi" w:cstheme="minorHAnsi"/>
          <w:sz w:val="22"/>
          <w:szCs w:val="22"/>
        </w:rPr>
        <w:t>Zhotovitel bere na vědomí, že TDS nesmí provádět Zhotovitel ani osoba s ním propojená. Zhotovitel prohlašuje, že on ani osoba s ním propojená nevykonává na předmětné stavbě činnosti TDS. Zhotovitel se zavazuje, že se za trvání Smlouvy nestane osobou propojenou s osobou TDS ani jejím právním nástupcem, a v případě, že se tak stane, zavazuje se na tuto skutečnost písemně upozornit Objednatele. Objednatel má právo v takovém případě od Smlouvy odstoupit.</w:t>
      </w:r>
    </w:p>
    <w:p w14:paraId="060AD718" w14:textId="77777777" w:rsidR="00670295" w:rsidRPr="001D52C6" w:rsidRDefault="00670295" w:rsidP="00670295">
      <w:pPr>
        <w:tabs>
          <w:tab w:val="left" w:pos="567"/>
        </w:tabs>
        <w:suppressAutoHyphens/>
        <w:rPr>
          <w:rFonts w:asciiTheme="minorHAnsi" w:hAnsiTheme="minorHAnsi" w:cstheme="minorHAnsi"/>
          <w:sz w:val="22"/>
          <w:szCs w:val="22"/>
        </w:rPr>
      </w:pPr>
    </w:p>
    <w:p w14:paraId="68EA5549" w14:textId="77777777"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je povinen chránit Dílo, majetek Objednatele a majetek sousedící s místem plnění a staveništěm a bude odpovědný za škody, které vzniknou z jeho činnosti v souvislosti s prováděním Díla. Způsobí-li Zhotovitel při provádění Díla škodu na Díle, jiném majetku Objednatele nebo majetku jiné osoby, bude odpovědný za uvedení v předešlý stav na vlastní náklady, a není-li to dobře možné nebo žádá-li to poškozený, pak za náhradu takové škody.</w:t>
      </w:r>
    </w:p>
    <w:p w14:paraId="00422652" w14:textId="77777777" w:rsidR="00620522" w:rsidRPr="001D52C6" w:rsidRDefault="00620522" w:rsidP="00620522">
      <w:pPr>
        <w:suppressAutoHyphens/>
        <w:ind w:left="567"/>
        <w:rPr>
          <w:rFonts w:asciiTheme="minorHAnsi" w:hAnsiTheme="minorHAnsi" w:cstheme="minorHAnsi"/>
          <w:sz w:val="22"/>
          <w:szCs w:val="22"/>
        </w:rPr>
      </w:pPr>
    </w:p>
    <w:p w14:paraId="533FA07C" w14:textId="02767E30" w:rsidR="00670295" w:rsidRPr="00FF2BCA" w:rsidRDefault="00670295" w:rsidP="00670295">
      <w:pPr>
        <w:pStyle w:val="Zkladntext"/>
        <w:numPr>
          <w:ilvl w:val="0"/>
          <w:numId w:val="1"/>
        </w:numPr>
        <w:tabs>
          <w:tab w:val="left" w:pos="567"/>
        </w:tabs>
        <w:suppressAutoHyphens/>
        <w:rPr>
          <w:rFonts w:asciiTheme="minorHAnsi" w:hAnsiTheme="minorHAnsi" w:cstheme="minorHAnsi"/>
          <w:b w:val="0"/>
          <w:bCs w:val="0"/>
          <w:sz w:val="22"/>
          <w:szCs w:val="22"/>
        </w:rPr>
      </w:pPr>
      <w:r w:rsidRPr="00FF2BCA">
        <w:rPr>
          <w:rFonts w:asciiTheme="minorHAnsi" w:hAnsiTheme="minorHAnsi" w:cstheme="minorHAnsi"/>
          <w:b w:val="0"/>
          <w:bCs w:val="0"/>
          <w:sz w:val="22"/>
          <w:szCs w:val="22"/>
        </w:rPr>
        <w:t xml:space="preserve">Zhotovitel je povinen při plnění předmětu Smlouvy dodržovat </w:t>
      </w:r>
      <w:bookmarkStart w:id="73" w:name="_Hlk1738827"/>
      <w:bookmarkStart w:id="74" w:name="_Hlk2074453"/>
      <w:r w:rsidRPr="00FF2BCA">
        <w:rPr>
          <w:rFonts w:asciiTheme="minorHAnsi" w:hAnsiTheme="minorHAnsi" w:cstheme="minorHAnsi"/>
          <w:b w:val="0"/>
          <w:bCs w:val="0"/>
          <w:sz w:val="22"/>
          <w:szCs w:val="22"/>
        </w:rPr>
        <w:t xml:space="preserve">v místě plnění podle článku </w:t>
      </w:r>
      <w:r w:rsidRPr="00FF2BCA">
        <w:rPr>
          <w:rFonts w:asciiTheme="minorHAnsi" w:hAnsiTheme="minorHAnsi" w:cstheme="minorHAnsi"/>
          <w:b w:val="0"/>
          <w:bCs w:val="0"/>
          <w:sz w:val="22"/>
          <w:szCs w:val="22"/>
        </w:rPr>
        <w:fldChar w:fldCharType="begin"/>
      </w:r>
      <w:r w:rsidRPr="00FF2BCA">
        <w:rPr>
          <w:rFonts w:asciiTheme="minorHAnsi" w:hAnsiTheme="minorHAnsi" w:cstheme="minorHAnsi"/>
          <w:b w:val="0"/>
          <w:bCs w:val="0"/>
          <w:sz w:val="22"/>
          <w:szCs w:val="22"/>
        </w:rPr>
        <w:instrText xml:space="preserve"> REF _Ref2074495 \r \h  \* MERGEFORMAT </w:instrText>
      </w:r>
      <w:r w:rsidRPr="00FF2BCA">
        <w:rPr>
          <w:rFonts w:asciiTheme="minorHAnsi" w:hAnsiTheme="minorHAnsi" w:cstheme="minorHAnsi"/>
          <w:b w:val="0"/>
          <w:bCs w:val="0"/>
          <w:sz w:val="22"/>
          <w:szCs w:val="22"/>
        </w:rPr>
      </w:r>
      <w:r w:rsidRPr="00FF2BCA">
        <w:rPr>
          <w:rFonts w:asciiTheme="minorHAnsi" w:hAnsiTheme="minorHAnsi" w:cstheme="minorHAnsi"/>
          <w:b w:val="0"/>
          <w:bCs w:val="0"/>
          <w:sz w:val="22"/>
          <w:szCs w:val="22"/>
        </w:rPr>
        <w:fldChar w:fldCharType="separate"/>
      </w:r>
      <w:r w:rsidR="00E00DA6">
        <w:rPr>
          <w:rFonts w:asciiTheme="minorHAnsi" w:hAnsiTheme="minorHAnsi" w:cstheme="minorHAnsi"/>
          <w:b w:val="0"/>
          <w:bCs w:val="0"/>
          <w:sz w:val="22"/>
          <w:szCs w:val="22"/>
        </w:rPr>
        <w:t>VII</w:t>
      </w:r>
      <w:r w:rsidRPr="00FF2BCA">
        <w:rPr>
          <w:rFonts w:asciiTheme="minorHAnsi" w:hAnsiTheme="minorHAnsi" w:cstheme="minorHAnsi"/>
          <w:b w:val="0"/>
          <w:bCs w:val="0"/>
          <w:sz w:val="22"/>
          <w:szCs w:val="22"/>
        </w:rPr>
        <w:fldChar w:fldCharType="end"/>
      </w:r>
      <w:r w:rsidRPr="00FF2BCA">
        <w:rPr>
          <w:rFonts w:asciiTheme="minorHAnsi" w:hAnsiTheme="minorHAnsi" w:cstheme="minorHAnsi"/>
          <w:b w:val="0"/>
          <w:bCs w:val="0"/>
          <w:sz w:val="22"/>
          <w:szCs w:val="22"/>
        </w:rPr>
        <w:t xml:space="preserve"> </w:t>
      </w:r>
      <w:bookmarkEnd w:id="73"/>
      <w:r w:rsidRPr="00FF2BCA">
        <w:rPr>
          <w:rFonts w:asciiTheme="minorHAnsi" w:hAnsiTheme="minorHAnsi" w:cstheme="minorHAnsi"/>
          <w:b w:val="0"/>
          <w:bCs w:val="0"/>
          <w:sz w:val="22"/>
          <w:szCs w:val="22"/>
        </w:rPr>
        <w:t xml:space="preserve">Smlouvy </w:t>
      </w:r>
      <w:bookmarkEnd w:id="74"/>
      <w:r w:rsidRPr="00FF2BCA">
        <w:rPr>
          <w:rFonts w:asciiTheme="minorHAnsi" w:hAnsiTheme="minorHAnsi" w:cstheme="minorHAnsi"/>
          <w:b w:val="0"/>
          <w:bCs w:val="0"/>
          <w:sz w:val="22"/>
          <w:szCs w:val="22"/>
        </w:rPr>
        <w:t>veškeré zásady platné pro pohyb osob, vozidel a manipulaci s věcmi v tomto místě, jakož i respektovat zavedená bezpečnostní opatření.</w:t>
      </w:r>
    </w:p>
    <w:p w14:paraId="4AFC90E9" w14:textId="77777777" w:rsidR="00670295" w:rsidRPr="00FF2BCA" w:rsidRDefault="00670295" w:rsidP="00670295">
      <w:pPr>
        <w:pStyle w:val="Zkladntext"/>
        <w:tabs>
          <w:tab w:val="left" w:pos="567"/>
        </w:tabs>
        <w:ind w:left="567"/>
        <w:rPr>
          <w:rFonts w:asciiTheme="minorHAnsi" w:hAnsiTheme="minorHAnsi" w:cstheme="minorHAnsi"/>
          <w:b w:val="0"/>
          <w:bCs w:val="0"/>
          <w:sz w:val="22"/>
          <w:szCs w:val="22"/>
        </w:rPr>
      </w:pPr>
    </w:p>
    <w:p w14:paraId="565008A5" w14:textId="77777777" w:rsidR="00670295" w:rsidRDefault="00670295" w:rsidP="00670295">
      <w:pPr>
        <w:pStyle w:val="Zkladntext"/>
        <w:numPr>
          <w:ilvl w:val="0"/>
          <w:numId w:val="1"/>
        </w:numPr>
        <w:tabs>
          <w:tab w:val="left" w:pos="567"/>
        </w:tabs>
        <w:suppressAutoHyphens/>
        <w:rPr>
          <w:rFonts w:asciiTheme="minorHAnsi" w:hAnsiTheme="minorHAnsi" w:cstheme="minorHAnsi"/>
          <w:b w:val="0"/>
          <w:bCs w:val="0"/>
          <w:sz w:val="22"/>
          <w:szCs w:val="22"/>
        </w:rPr>
      </w:pPr>
      <w:r w:rsidRPr="00FF2BCA">
        <w:rPr>
          <w:rFonts w:asciiTheme="minorHAnsi" w:hAnsiTheme="minorHAnsi" w:cstheme="minorHAnsi"/>
          <w:b w:val="0"/>
          <w:bCs w:val="0"/>
          <w:sz w:val="22"/>
          <w:szCs w:val="22"/>
        </w:rPr>
        <w:t>Zhotovitel bere na vědomí, že komunikace mezi Smluvními stranami při plnění předmětu Smlouvy bude probíhat výhradně v českém nebo slovenském jazyce.</w:t>
      </w:r>
    </w:p>
    <w:p w14:paraId="52DA2929" w14:textId="77777777" w:rsidR="008C72C2" w:rsidRDefault="008C72C2" w:rsidP="008C72C2">
      <w:pPr>
        <w:pStyle w:val="Zkladntext"/>
        <w:tabs>
          <w:tab w:val="left" w:pos="567"/>
        </w:tabs>
        <w:suppressAutoHyphens/>
        <w:ind w:left="567"/>
        <w:rPr>
          <w:rFonts w:asciiTheme="minorHAnsi" w:hAnsiTheme="minorHAnsi" w:cstheme="minorHAnsi"/>
          <w:b w:val="0"/>
          <w:bCs w:val="0"/>
          <w:sz w:val="22"/>
          <w:szCs w:val="22"/>
        </w:rPr>
      </w:pPr>
    </w:p>
    <w:p w14:paraId="5EE2D382" w14:textId="77777777" w:rsidR="00670295" w:rsidRPr="001D52C6" w:rsidRDefault="00670295" w:rsidP="00670295">
      <w:pPr>
        <w:numPr>
          <w:ilvl w:val="0"/>
          <w:numId w:val="1"/>
        </w:numPr>
        <w:tabs>
          <w:tab w:val="left" w:pos="567"/>
        </w:tabs>
        <w:suppressAutoHyphens/>
        <w:rPr>
          <w:rFonts w:asciiTheme="minorHAnsi" w:hAnsiTheme="minorHAnsi" w:cstheme="minorHAnsi"/>
          <w:sz w:val="22"/>
          <w:szCs w:val="22"/>
        </w:rPr>
      </w:pPr>
      <w:bookmarkStart w:id="75" w:name="_Hlk1738904"/>
      <w:r w:rsidRPr="001D52C6">
        <w:rPr>
          <w:rFonts w:asciiTheme="minorHAnsi" w:hAnsiTheme="minorHAnsi" w:cstheme="minorHAnsi"/>
          <w:sz w:val="22"/>
          <w:szCs w:val="22"/>
        </w:rPr>
        <w:t>Zhotovitel bere na vědomí, že Objednatel je povinným subjektem podle zákona č. 106/1999 Sb., o svobodném přístupu k informacím, ve znění pozdějších předpisů.</w:t>
      </w:r>
      <w:bookmarkEnd w:id="75"/>
    </w:p>
    <w:p w14:paraId="3ED901FC" w14:textId="77777777" w:rsidR="00670295" w:rsidRPr="001D52C6" w:rsidRDefault="00670295" w:rsidP="00670295">
      <w:pPr>
        <w:tabs>
          <w:tab w:val="left" w:pos="567"/>
        </w:tabs>
        <w:suppressAutoHyphens/>
        <w:rPr>
          <w:rFonts w:asciiTheme="minorHAnsi" w:hAnsiTheme="minorHAnsi" w:cstheme="minorHAnsi"/>
          <w:sz w:val="22"/>
          <w:szCs w:val="22"/>
        </w:rPr>
      </w:pPr>
    </w:p>
    <w:p w14:paraId="262DFFA2" w14:textId="77777777" w:rsidR="00670295" w:rsidRPr="001D52C6" w:rsidRDefault="00670295" w:rsidP="00670295">
      <w:pPr>
        <w:numPr>
          <w:ilvl w:val="0"/>
          <w:numId w:val="1"/>
        </w:numPr>
        <w:suppressAutoHyphens/>
        <w:rPr>
          <w:rFonts w:asciiTheme="minorHAnsi" w:hAnsiTheme="minorHAnsi" w:cstheme="minorHAnsi"/>
          <w:sz w:val="22"/>
          <w:szCs w:val="22"/>
        </w:rPr>
      </w:pPr>
      <w:bookmarkStart w:id="76" w:name="_Hlk1738918"/>
      <w:r w:rsidRPr="001D52C6">
        <w:rPr>
          <w:rFonts w:asciiTheme="minorHAnsi" w:hAnsiTheme="minorHAnsi" w:cstheme="minorHAnsi"/>
          <w:sz w:val="22"/>
          <w:szCs w:val="22"/>
        </w:rPr>
        <w:t xml:space="preserve">Zhotovitel souhlasí se zveřejněním Smlouvy v souladu s povinnostmi Objednatele za podmínek vyplývajících z příslušných právních předpisů, zejména souhlasí se zveřejněním Smlouvy, včetně všech jejích změn a dodatků, výše skutečně uhrazené ceny na základě Smlouvy a dalších údajů na profilu zadavatele Objednatele podle § 219 Zákona o zadávání veřejných zakázek a v registru smluv podle zákona č. 340/2015 Sb., </w:t>
      </w:r>
      <w:r w:rsidRPr="001D52C6">
        <w:rPr>
          <w:rFonts w:asciiTheme="minorHAnsi" w:hAnsiTheme="minorHAnsi" w:cstheme="minorHAnsi"/>
          <w:bCs/>
          <w:sz w:val="22"/>
          <w:szCs w:val="22"/>
        </w:rPr>
        <w:t xml:space="preserve">o zvláštních podmínkách účinnosti některých smluv, uveřejňování těchto smluv a o registru smluv (zákon o registru smluv), </w:t>
      </w:r>
      <w:r w:rsidRPr="001D52C6">
        <w:rPr>
          <w:rFonts w:asciiTheme="minorHAnsi" w:hAnsiTheme="minorHAnsi" w:cstheme="minorHAnsi"/>
          <w:sz w:val="22"/>
          <w:szCs w:val="22"/>
        </w:rPr>
        <w:t>ve znění pozdějších předpisů</w:t>
      </w:r>
      <w:r w:rsidRPr="001D52C6">
        <w:rPr>
          <w:rFonts w:asciiTheme="minorHAnsi" w:hAnsiTheme="minorHAnsi" w:cstheme="minorHAnsi"/>
          <w:bCs/>
          <w:sz w:val="22"/>
          <w:szCs w:val="22"/>
        </w:rPr>
        <w:t xml:space="preserve"> (dále jen „</w:t>
      </w:r>
      <w:r w:rsidRPr="001D52C6">
        <w:rPr>
          <w:rFonts w:asciiTheme="minorHAnsi" w:hAnsiTheme="minorHAnsi" w:cstheme="minorHAnsi"/>
          <w:b/>
          <w:bCs/>
          <w:i/>
          <w:sz w:val="22"/>
          <w:szCs w:val="22"/>
        </w:rPr>
        <w:t>Zákon o registru smluv</w:t>
      </w:r>
      <w:r w:rsidRPr="001D52C6">
        <w:rPr>
          <w:rFonts w:asciiTheme="minorHAnsi" w:hAnsiTheme="minorHAnsi" w:cstheme="minorHAnsi"/>
          <w:bCs/>
          <w:sz w:val="22"/>
          <w:szCs w:val="22"/>
        </w:rPr>
        <w:t>“)</w:t>
      </w:r>
      <w:r w:rsidRPr="001D52C6">
        <w:rPr>
          <w:rFonts w:asciiTheme="minorHAnsi" w:hAnsiTheme="minorHAnsi" w:cstheme="minorHAnsi"/>
          <w:sz w:val="22"/>
          <w:szCs w:val="22"/>
        </w:rPr>
        <w:t>. Smlouvu podle vůle Smluvních stran na profilu zadavatele a v registru smluv v souladu s příslušnými právními předpisy, zejména ve lhůtách stanovených příslušnými právními předpisy, uveřejní Objednatel.</w:t>
      </w:r>
      <w:bookmarkEnd w:id="76"/>
    </w:p>
    <w:p w14:paraId="4DB4B095" w14:textId="77777777" w:rsidR="00670295" w:rsidRPr="001D52C6" w:rsidRDefault="00670295" w:rsidP="00670295">
      <w:pPr>
        <w:suppressAutoHyphens/>
        <w:ind w:left="567"/>
        <w:rPr>
          <w:rFonts w:asciiTheme="minorHAnsi" w:hAnsiTheme="minorHAnsi" w:cstheme="minorHAnsi"/>
          <w:sz w:val="22"/>
          <w:szCs w:val="22"/>
        </w:rPr>
      </w:pPr>
    </w:p>
    <w:p w14:paraId="27E72FF4" w14:textId="77777777" w:rsidR="00670295" w:rsidRDefault="00670295" w:rsidP="00670295">
      <w:pPr>
        <w:numPr>
          <w:ilvl w:val="0"/>
          <w:numId w:val="1"/>
        </w:numPr>
        <w:tabs>
          <w:tab w:val="left" w:pos="567"/>
        </w:tabs>
        <w:suppressAutoHyphens/>
        <w:rPr>
          <w:rFonts w:asciiTheme="minorHAnsi" w:hAnsiTheme="minorHAnsi" w:cstheme="minorHAnsi"/>
          <w:sz w:val="22"/>
          <w:szCs w:val="22"/>
        </w:rPr>
      </w:pPr>
      <w:bookmarkStart w:id="77" w:name="_Hlk1738930"/>
      <w:r w:rsidRPr="001D52C6">
        <w:rPr>
          <w:rFonts w:asciiTheme="minorHAnsi" w:hAnsiTheme="minorHAnsi" w:cstheme="minorHAnsi"/>
          <w:sz w:val="22"/>
          <w:szCs w:val="22"/>
        </w:rPr>
        <w:lastRenderedPageBreak/>
        <w:t>Zhotovitel je povinen chránit osobní údaje a při jejich ochraně postupovat v souladu s příslušnými právními předpisy, zejména zákonem č. 110/2019 Sb., o zpracování osobních údajů, ve znění pozdějších předpisů, a Nařízením evropského parlamentu a rady (EU) 2016/679 ze dne 27.04.2016 o ochraně fyzických osob v souvislosti se zpracováním osobních údajů a o volném pohybu těchto údajů a o zrušení směrnice 95/46/ES (obecné nařízení o ochraně osobních údajů).</w:t>
      </w:r>
      <w:bookmarkEnd w:id="77"/>
    </w:p>
    <w:p w14:paraId="4ED91A5C" w14:textId="77777777" w:rsidR="001345E8" w:rsidRDefault="001345E8" w:rsidP="001345E8">
      <w:pPr>
        <w:tabs>
          <w:tab w:val="left" w:pos="567"/>
        </w:tabs>
        <w:suppressAutoHyphens/>
        <w:ind w:left="567"/>
        <w:rPr>
          <w:rFonts w:asciiTheme="minorHAnsi" w:hAnsiTheme="minorHAnsi" w:cstheme="minorHAnsi"/>
          <w:sz w:val="22"/>
          <w:szCs w:val="22"/>
        </w:rPr>
      </w:pPr>
    </w:p>
    <w:p w14:paraId="280294E9" w14:textId="62B96FC3" w:rsidR="001345E8" w:rsidRDefault="001345E8" w:rsidP="00670295">
      <w:pPr>
        <w:numPr>
          <w:ilvl w:val="0"/>
          <w:numId w:val="1"/>
        </w:numPr>
        <w:tabs>
          <w:tab w:val="left" w:pos="567"/>
        </w:tabs>
        <w:suppressAutoHyphens/>
        <w:rPr>
          <w:rFonts w:asciiTheme="minorHAnsi" w:hAnsiTheme="minorHAnsi" w:cstheme="minorHAnsi"/>
          <w:sz w:val="22"/>
          <w:szCs w:val="22"/>
        </w:rPr>
      </w:pPr>
      <w:r>
        <w:rPr>
          <w:rFonts w:asciiTheme="minorHAnsi" w:hAnsiTheme="minorHAnsi" w:cstheme="minorHAnsi"/>
          <w:sz w:val="22"/>
          <w:szCs w:val="22"/>
        </w:rPr>
        <w:t>Při realizaci Díla je Zhotovitel povinen:</w:t>
      </w:r>
    </w:p>
    <w:p w14:paraId="7580EC01" w14:textId="2327C93C" w:rsidR="001345E8" w:rsidRPr="001D52C6" w:rsidRDefault="001008B6" w:rsidP="001345E8">
      <w:pPr>
        <w:numPr>
          <w:ilvl w:val="1"/>
          <w:numId w:val="1"/>
        </w:numPr>
        <w:tabs>
          <w:tab w:val="left" w:pos="567"/>
        </w:tabs>
        <w:suppressAutoHyphens/>
        <w:rPr>
          <w:rFonts w:asciiTheme="minorHAnsi" w:hAnsiTheme="minorHAnsi" w:cstheme="minorHAnsi"/>
          <w:sz w:val="22"/>
          <w:szCs w:val="22"/>
        </w:rPr>
      </w:pPr>
      <w:r>
        <w:rPr>
          <w:rFonts w:asciiTheme="minorHAnsi" w:hAnsiTheme="minorHAnsi" w:cstheme="minorHAnsi"/>
          <w:sz w:val="22"/>
          <w:szCs w:val="22"/>
        </w:rPr>
        <w:t xml:space="preserve">zajistit </w:t>
      </w:r>
      <w:r w:rsidR="00200C20" w:rsidRPr="00200C20">
        <w:rPr>
          <w:rFonts w:asciiTheme="minorHAnsi" w:hAnsiTheme="minorHAnsi" w:cstheme="minorHAnsi"/>
          <w:sz w:val="22"/>
          <w:szCs w:val="22"/>
        </w:rPr>
        <w:t xml:space="preserve">férové </w:t>
      </w:r>
      <w:proofErr w:type="spellStart"/>
      <w:r w:rsidR="00200C20" w:rsidRPr="00200C20">
        <w:rPr>
          <w:rFonts w:asciiTheme="minorHAnsi" w:hAnsiTheme="minorHAnsi" w:cstheme="minorHAnsi"/>
          <w:sz w:val="22"/>
          <w:szCs w:val="22"/>
        </w:rPr>
        <w:t>podzhotovitelské</w:t>
      </w:r>
      <w:proofErr w:type="spellEnd"/>
      <w:r w:rsidR="00200C20" w:rsidRPr="00200C20">
        <w:rPr>
          <w:rFonts w:asciiTheme="minorHAnsi" w:hAnsiTheme="minorHAnsi" w:cstheme="minorHAnsi"/>
          <w:sz w:val="22"/>
          <w:szCs w:val="22"/>
        </w:rPr>
        <w:t xml:space="preserve"> vztahy v dodavatelském řetězci, důstojné pracovní podmínky a odpovídající finanční ohodnocení pro všechny pracovníky podílející se na realizaci Díla a bezpečnost práce pro všechny pracovníky podílející se na realizaci Díla</w:t>
      </w:r>
      <w:r w:rsidR="00200C20">
        <w:rPr>
          <w:rFonts w:asciiTheme="minorHAnsi" w:hAnsiTheme="minorHAnsi" w:cstheme="minorHAnsi"/>
          <w:sz w:val="22"/>
          <w:szCs w:val="22"/>
        </w:rPr>
        <w:t>.</w:t>
      </w:r>
    </w:p>
    <w:p w14:paraId="6B2765BA" w14:textId="77777777" w:rsidR="00670295" w:rsidRPr="001D52C6" w:rsidRDefault="00670295" w:rsidP="00670295">
      <w:pPr>
        <w:suppressAutoHyphens/>
        <w:rPr>
          <w:rFonts w:asciiTheme="minorHAnsi" w:hAnsiTheme="minorHAnsi" w:cstheme="minorHAnsi"/>
          <w:sz w:val="22"/>
          <w:szCs w:val="22"/>
        </w:rPr>
      </w:pPr>
    </w:p>
    <w:p w14:paraId="6176725A"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není oprávněn postoupit žádnou svou pohledávku za Objednatelem vyplývající ze Smlouvy nebo vzniklou v souvislosti se Smlouvou.</w:t>
      </w:r>
    </w:p>
    <w:p w14:paraId="180DC22F" w14:textId="77777777" w:rsidR="00670295" w:rsidRPr="001D52C6" w:rsidRDefault="00670295" w:rsidP="00670295">
      <w:pPr>
        <w:suppressAutoHyphens/>
        <w:rPr>
          <w:rFonts w:asciiTheme="minorHAnsi" w:hAnsiTheme="minorHAnsi" w:cstheme="minorHAnsi"/>
          <w:sz w:val="22"/>
          <w:szCs w:val="22"/>
        </w:rPr>
      </w:pPr>
    </w:p>
    <w:p w14:paraId="62DF5698"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není oprávněn provést jednostranné započtení žádné své pohledávky za Objednatelem vyplývající ze Smlouvy nebo vzniklé v souvislosti se Smlouvou na jakoukoliv pohledávku Objednatele za Zhotovitelem.</w:t>
      </w:r>
    </w:p>
    <w:p w14:paraId="2D09F709" w14:textId="77777777" w:rsidR="00670295" w:rsidRPr="001D52C6" w:rsidRDefault="00670295" w:rsidP="00670295">
      <w:pPr>
        <w:pStyle w:val="Odstavecseseznamem"/>
        <w:suppressAutoHyphens/>
        <w:ind w:left="0"/>
        <w:jc w:val="both"/>
        <w:rPr>
          <w:rFonts w:asciiTheme="minorHAnsi" w:hAnsiTheme="minorHAnsi" w:cstheme="minorHAnsi"/>
          <w:sz w:val="22"/>
          <w:szCs w:val="22"/>
        </w:rPr>
      </w:pPr>
    </w:p>
    <w:p w14:paraId="7256EABC"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Objednatel je oprávněn provést jednostranné započtení jakékoliv své splatné i nesplatné pohledávky za Zhotovitelem vyplývající ze Smlouvy nebo vzniklé v souvislosti se Smlouvou (zejména smluvní pokutu) </w:t>
      </w:r>
      <w:bookmarkStart w:id="78" w:name="_Hlk1738974"/>
      <w:r w:rsidRPr="001D52C6">
        <w:rPr>
          <w:rFonts w:asciiTheme="minorHAnsi" w:hAnsiTheme="minorHAnsi" w:cstheme="minorHAnsi"/>
          <w:sz w:val="22"/>
          <w:szCs w:val="22"/>
        </w:rPr>
        <w:t xml:space="preserve">na jakoukoliv splatnou i nesplatnou pohledávku </w:t>
      </w:r>
      <w:bookmarkEnd w:id="78"/>
      <w:r w:rsidRPr="001D52C6">
        <w:rPr>
          <w:rFonts w:asciiTheme="minorHAnsi" w:hAnsiTheme="minorHAnsi" w:cstheme="minorHAnsi"/>
          <w:sz w:val="22"/>
          <w:szCs w:val="22"/>
        </w:rPr>
        <w:t>Zhotovitele za Objednatelem.</w:t>
      </w:r>
    </w:p>
    <w:p w14:paraId="0B781FAB" w14:textId="77777777" w:rsidR="00670295" w:rsidRPr="001D52C6" w:rsidRDefault="00670295" w:rsidP="00670295">
      <w:pPr>
        <w:suppressAutoHyphens/>
        <w:rPr>
          <w:rFonts w:asciiTheme="minorHAnsi" w:hAnsiTheme="minorHAnsi" w:cstheme="minorHAnsi"/>
          <w:sz w:val="22"/>
          <w:szCs w:val="22"/>
        </w:rPr>
      </w:pPr>
    </w:p>
    <w:p w14:paraId="1A638FDB" w14:textId="77777777" w:rsidR="00670295" w:rsidRPr="001D52C6" w:rsidRDefault="00670295" w:rsidP="00620522">
      <w:pPr>
        <w:numPr>
          <w:ilvl w:val="0"/>
          <w:numId w:val="1"/>
        </w:numPr>
        <w:suppressAutoHyphens/>
        <w:rPr>
          <w:rFonts w:asciiTheme="minorHAnsi" w:hAnsiTheme="minorHAnsi" w:cstheme="minorHAnsi"/>
          <w:sz w:val="22"/>
          <w:szCs w:val="22"/>
        </w:rPr>
      </w:pPr>
      <w:bookmarkStart w:id="79" w:name="_Hlk1738987"/>
      <w:r w:rsidRPr="001D52C6">
        <w:rPr>
          <w:rFonts w:asciiTheme="minorHAnsi" w:hAnsiTheme="minorHAnsi" w:cstheme="minorHAnsi"/>
          <w:sz w:val="22"/>
          <w:szCs w:val="22"/>
        </w:rPr>
        <w:t>Poruší-li Zhotovitel v souvislosti se Smlouvu jakoukoli svoji povinnost, nahradí Objednateli škodu a nemajetkovou újmu z toho vzniklou. Povinnosti k náhradě se Zhotovitel zprostí, prokáže-li, že mu ve splnění povinnosti zabránila mimořádná nepředvídatelná a nepřekonatelná překážka vzniklá nezávisle na jeho vůli. Překážka vzniklá z osobních poměrů Zhotovitele nebo vzniklá až v době, kdy byl Zhotovitel s plněním povinnosti v prodlení, ani překážka, kterou byl Zhotovitel povinen překonat, jej však povinnosti k náhradě nezprostí.</w:t>
      </w:r>
      <w:bookmarkEnd w:id="79"/>
    </w:p>
    <w:p w14:paraId="789288E4" w14:textId="77777777" w:rsidR="00670295" w:rsidRPr="001D52C6" w:rsidRDefault="00670295" w:rsidP="00670295">
      <w:pPr>
        <w:pStyle w:val="Odstavecseseznamem"/>
        <w:suppressAutoHyphens/>
        <w:ind w:left="0"/>
        <w:jc w:val="both"/>
        <w:rPr>
          <w:rFonts w:asciiTheme="minorHAnsi" w:hAnsiTheme="minorHAnsi" w:cstheme="minorHAnsi"/>
          <w:sz w:val="22"/>
          <w:szCs w:val="22"/>
        </w:rPr>
      </w:pPr>
    </w:p>
    <w:p w14:paraId="289A85D8" w14:textId="77777777"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Písemnou formou (podobou) se rozumí listina podepsaná oprávněnou osobou Smluvní strany, e-mail podepsaný uznávaným elektronickým podpisem oprávněné osoby Smluvní strany, nebo datová zpráva zaslaná prostřednictvím datové schránky Smluvní strany.</w:t>
      </w:r>
    </w:p>
    <w:p w14:paraId="4B0D826A" w14:textId="77777777" w:rsidR="00670295" w:rsidRPr="001D52C6" w:rsidRDefault="00670295" w:rsidP="00AB2C48">
      <w:pPr>
        <w:suppressAutoHyphens/>
        <w:rPr>
          <w:rFonts w:asciiTheme="minorHAnsi" w:hAnsiTheme="minorHAnsi" w:cstheme="minorHAnsi"/>
          <w:sz w:val="22"/>
          <w:szCs w:val="22"/>
        </w:rPr>
      </w:pPr>
    </w:p>
    <w:p w14:paraId="6050F944" w14:textId="77777777" w:rsidR="00670295" w:rsidRPr="001D52C6" w:rsidRDefault="00670295" w:rsidP="00670295">
      <w:pPr>
        <w:suppressAutoHyphens/>
        <w:rPr>
          <w:rFonts w:asciiTheme="minorHAnsi" w:hAnsiTheme="minorHAnsi" w:cstheme="minorHAnsi"/>
          <w:sz w:val="22"/>
          <w:szCs w:val="22"/>
        </w:rPr>
      </w:pPr>
    </w:p>
    <w:p w14:paraId="5EC38DD6" w14:textId="77777777" w:rsidR="00670295" w:rsidRPr="001D52C6" w:rsidRDefault="00670295" w:rsidP="00670295">
      <w:pPr>
        <w:pStyle w:val="Nadpis1"/>
        <w:keepLines w:val="0"/>
        <w:suppressAutoHyphens/>
        <w:rPr>
          <w:rFonts w:asciiTheme="minorHAnsi" w:hAnsiTheme="minorHAnsi" w:cstheme="minorHAnsi"/>
          <w:szCs w:val="22"/>
        </w:rPr>
      </w:pPr>
      <w:bookmarkStart w:id="80" w:name="_Toc380671114"/>
      <w:bookmarkStart w:id="81" w:name="_Toc383117528"/>
      <w:r w:rsidRPr="001D52C6">
        <w:rPr>
          <w:rFonts w:asciiTheme="minorHAnsi" w:hAnsiTheme="minorHAnsi" w:cstheme="minorHAnsi"/>
          <w:szCs w:val="22"/>
        </w:rPr>
        <w:t>ZÁVĚREČNÁ UJEDNÁNÍ</w:t>
      </w:r>
      <w:bookmarkEnd w:id="80"/>
      <w:bookmarkEnd w:id="81"/>
    </w:p>
    <w:p w14:paraId="0F2527CE" w14:textId="77777777" w:rsidR="00670295" w:rsidRPr="001D52C6" w:rsidRDefault="00670295" w:rsidP="00670295">
      <w:pPr>
        <w:keepNext/>
        <w:suppressAutoHyphens/>
        <w:rPr>
          <w:rFonts w:asciiTheme="minorHAnsi" w:hAnsiTheme="minorHAnsi" w:cstheme="minorHAnsi"/>
          <w:sz w:val="22"/>
          <w:szCs w:val="22"/>
          <w:lang w:eastAsia="ar-SA"/>
        </w:rPr>
      </w:pPr>
    </w:p>
    <w:p w14:paraId="1F74D43E"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5FFF1029" w14:textId="77777777" w:rsidR="00670295" w:rsidRPr="001D52C6" w:rsidRDefault="00670295" w:rsidP="00670295">
      <w:pPr>
        <w:suppressAutoHyphens/>
        <w:ind w:left="567"/>
        <w:rPr>
          <w:rFonts w:asciiTheme="minorHAnsi" w:hAnsiTheme="minorHAnsi" w:cstheme="minorHAnsi"/>
          <w:sz w:val="22"/>
          <w:szCs w:val="22"/>
        </w:rPr>
      </w:pPr>
    </w:p>
    <w:p w14:paraId="571BD33A" w14:textId="033F20FD"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Všechny spory vznikající ze Smlouvy a v souvislosti s ní budou podle vůle Smluvních stran rozhodovány soudy České republiky, jakožto soudy výlučně příslušnými.</w:t>
      </w:r>
      <w:r w:rsidR="00CD2952">
        <w:rPr>
          <w:rFonts w:asciiTheme="minorHAnsi" w:hAnsiTheme="minorHAnsi" w:cstheme="minorHAnsi"/>
          <w:sz w:val="22"/>
          <w:szCs w:val="22"/>
        </w:rPr>
        <w:t xml:space="preserve"> Smluvní strany sjednávají místní příslušnost soudů podle sídla Objednatele.</w:t>
      </w:r>
    </w:p>
    <w:p w14:paraId="291DD2E0" w14:textId="77777777" w:rsidR="00031F37" w:rsidRPr="001D52C6" w:rsidRDefault="00031F37" w:rsidP="00031F37">
      <w:pPr>
        <w:suppressAutoHyphens/>
        <w:ind w:left="567"/>
        <w:rPr>
          <w:rFonts w:asciiTheme="minorHAnsi" w:hAnsiTheme="minorHAnsi" w:cstheme="minorHAnsi"/>
          <w:sz w:val="22"/>
          <w:szCs w:val="22"/>
        </w:rPr>
      </w:pPr>
    </w:p>
    <w:p w14:paraId="050F7BED" w14:textId="77777777"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Smlouvu lze měnit pouze písemnými dodatky. Jakékoli změny Smlouvy učiněné jinou, než písemnou formou jsou vyloučeny.</w:t>
      </w:r>
    </w:p>
    <w:p w14:paraId="5F494276" w14:textId="77777777" w:rsidR="009D1B7D" w:rsidRPr="001D52C6" w:rsidRDefault="009D1B7D" w:rsidP="009D1B7D">
      <w:pPr>
        <w:suppressAutoHyphens/>
        <w:ind w:left="567"/>
        <w:rPr>
          <w:rFonts w:asciiTheme="minorHAnsi" w:hAnsiTheme="minorHAnsi" w:cstheme="minorHAnsi"/>
          <w:sz w:val="22"/>
          <w:szCs w:val="22"/>
        </w:rPr>
      </w:pPr>
    </w:p>
    <w:p w14:paraId="51683452" w14:textId="7C45A34F"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Smlouva je sepsána</w:t>
      </w:r>
      <w:r w:rsidR="00CF32A4">
        <w:rPr>
          <w:rFonts w:asciiTheme="minorHAnsi" w:hAnsiTheme="minorHAnsi" w:cstheme="minorHAnsi"/>
          <w:sz w:val="22"/>
          <w:szCs w:val="22"/>
        </w:rPr>
        <w:t xml:space="preserve"> v elektronické podobě a bude podepsána elektronickými podpisy oprávněných zástupců obou Smluvních stran. Každá Smluvní strana obdrží originál podepsané Smlouvy.</w:t>
      </w:r>
    </w:p>
    <w:p w14:paraId="25AC1771" w14:textId="77777777" w:rsidR="00670295" w:rsidRPr="001D52C6" w:rsidRDefault="00670295" w:rsidP="00670295">
      <w:pPr>
        <w:pStyle w:val="Odstavecseseznamem"/>
        <w:suppressAutoHyphens/>
        <w:rPr>
          <w:rFonts w:asciiTheme="minorHAnsi" w:hAnsiTheme="minorHAnsi" w:cstheme="minorHAnsi"/>
          <w:sz w:val="22"/>
          <w:szCs w:val="22"/>
        </w:rPr>
      </w:pPr>
    </w:p>
    <w:p w14:paraId="7EB1E291" w14:textId="1B614D90" w:rsidR="007D6169" w:rsidRDefault="00670295" w:rsidP="00CF32A4">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Smlouva nabývá platnosti dnem jejího podpisu oběma Smluvními stranami a účinnosti dnem uveřejnění v registru smluv v souladu se Zákonem o registru smluv.</w:t>
      </w:r>
    </w:p>
    <w:p w14:paraId="197E0040" w14:textId="77777777" w:rsidR="000F140F" w:rsidRDefault="000F140F" w:rsidP="000F140F">
      <w:pPr>
        <w:pStyle w:val="Odstavecseseznamem"/>
        <w:rPr>
          <w:rFonts w:asciiTheme="minorHAnsi" w:hAnsiTheme="minorHAnsi" w:cstheme="minorHAnsi"/>
          <w:sz w:val="22"/>
          <w:szCs w:val="22"/>
        </w:rPr>
      </w:pPr>
    </w:p>
    <w:p w14:paraId="0795D0F5" w14:textId="3C289081" w:rsidR="000F140F" w:rsidRPr="00CF32A4" w:rsidRDefault="000F140F" w:rsidP="00CF32A4">
      <w:pPr>
        <w:numPr>
          <w:ilvl w:val="0"/>
          <w:numId w:val="1"/>
        </w:numPr>
        <w:suppressAutoHyphens/>
        <w:rPr>
          <w:rFonts w:asciiTheme="minorHAnsi" w:hAnsiTheme="minorHAnsi" w:cstheme="minorHAnsi"/>
          <w:sz w:val="22"/>
          <w:szCs w:val="22"/>
        </w:rPr>
      </w:pPr>
      <w:r>
        <w:rPr>
          <w:rFonts w:asciiTheme="minorHAnsi" w:hAnsiTheme="minorHAnsi" w:cstheme="minorHAnsi"/>
          <w:sz w:val="22"/>
          <w:szCs w:val="22"/>
        </w:rPr>
        <w:t>Tato smlouva byla schválena Radou Městské části Praha – Vinoř dne ………. Pod číslem usnesení ……</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w:t>
      </w:r>
    </w:p>
    <w:p w14:paraId="6C09D2FF" w14:textId="77777777" w:rsidR="00670295" w:rsidRPr="001D52C6" w:rsidRDefault="00670295" w:rsidP="00670295">
      <w:pPr>
        <w:suppressAutoHyphens/>
        <w:rPr>
          <w:rFonts w:asciiTheme="minorHAnsi" w:hAnsiTheme="minorHAnsi" w:cstheme="minorHAnsi"/>
          <w:sz w:val="22"/>
          <w:szCs w:val="22"/>
        </w:rPr>
      </w:pPr>
    </w:p>
    <w:p w14:paraId="4FF06650" w14:textId="77777777" w:rsidR="00670295" w:rsidRPr="001D52C6" w:rsidRDefault="00670295" w:rsidP="00670295">
      <w:pPr>
        <w:suppressAutoHyphens/>
        <w:rPr>
          <w:rFonts w:asciiTheme="minorHAnsi" w:hAnsiTheme="minorHAnsi" w:cstheme="minorHAnsi"/>
          <w:sz w:val="22"/>
          <w:szCs w:val="22"/>
        </w:rPr>
      </w:pPr>
    </w:p>
    <w:p w14:paraId="5491F7A2" w14:textId="7B847057" w:rsidR="00670295" w:rsidRPr="001D52C6" w:rsidRDefault="00670295" w:rsidP="00547881">
      <w:pPr>
        <w:suppressAutoHyphens/>
        <w:rPr>
          <w:rFonts w:asciiTheme="minorHAnsi" w:hAnsiTheme="minorHAnsi" w:cstheme="minorHAnsi"/>
          <w:b/>
          <w:sz w:val="22"/>
          <w:szCs w:val="22"/>
        </w:rPr>
      </w:pPr>
      <w:r w:rsidRPr="001D52C6">
        <w:rPr>
          <w:rFonts w:asciiTheme="minorHAnsi" w:hAnsiTheme="minorHAnsi" w:cstheme="minorHAnsi"/>
          <w:b/>
          <w:sz w:val="22"/>
          <w:szCs w:val="22"/>
        </w:rPr>
        <w:t>Přílohy</w:t>
      </w:r>
    </w:p>
    <w:p w14:paraId="7ED5E341" w14:textId="77777777" w:rsidR="00670295" w:rsidRPr="001D52C6" w:rsidRDefault="00670295" w:rsidP="00547881">
      <w:pPr>
        <w:suppressAutoHyphens/>
        <w:rPr>
          <w:rFonts w:asciiTheme="minorHAnsi" w:hAnsiTheme="minorHAnsi" w:cstheme="minorHAnsi"/>
          <w:b/>
          <w:sz w:val="22"/>
          <w:szCs w:val="22"/>
        </w:rPr>
      </w:pPr>
    </w:p>
    <w:p w14:paraId="2DA79961" w14:textId="4A2C2C0A" w:rsidR="001B4F83" w:rsidRDefault="00670295" w:rsidP="00547881">
      <w:pPr>
        <w:pStyle w:val="Odstavecseseznamem"/>
        <w:numPr>
          <w:ilvl w:val="0"/>
          <w:numId w:val="4"/>
        </w:numPr>
        <w:suppressAutoHyphens/>
        <w:ind w:left="1418" w:hanging="1418"/>
        <w:jc w:val="both"/>
        <w:rPr>
          <w:rFonts w:asciiTheme="minorHAnsi" w:hAnsiTheme="minorHAnsi" w:cstheme="minorHAnsi"/>
          <w:sz w:val="22"/>
          <w:szCs w:val="22"/>
        </w:rPr>
      </w:pPr>
      <w:bookmarkStart w:id="82" w:name="_Ref446423362"/>
      <w:bookmarkStart w:id="83" w:name="_Ref383095354"/>
      <w:r w:rsidRPr="001D52C6">
        <w:rPr>
          <w:rFonts w:asciiTheme="minorHAnsi" w:hAnsiTheme="minorHAnsi" w:cstheme="minorHAnsi"/>
          <w:sz w:val="22"/>
          <w:szCs w:val="22"/>
        </w:rPr>
        <w:t>Položkov</w:t>
      </w:r>
      <w:r w:rsidR="000F140F">
        <w:rPr>
          <w:rFonts w:asciiTheme="minorHAnsi" w:hAnsiTheme="minorHAnsi" w:cstheme="minorHAnsi"/>
          <w:sz w:val="22"/>
          <w:szCs w:val="22"/>
        </w:rPr>
        <w:t>ý</w:t>
      </w:r>
      <w:r w:rsidRPr="001D52C6">
        <w:rPr>
          <w:rFonts w:asciiTheme="minorHAnsi" w:hAnsiTheme="minorHAnsi" w:cstheme="minorHAnsi"/>
          <w:sz w:val="22"/>
          <w:szCs w:val="22"/>
        </w:rPr>
        <w:t xml:space="preserve"> rozpočet</w:t>
      </w:r>
      <w:bookmarkEnd w:id="82"/>
      <w:bookmarkEnd w:id="83"/>
      <w:r w:rsidR="000F140F">
        <w:rPr>
          <w:rFonts w:asciiTheme="minorHAnsi" w:hAnsiTheme="minorHAnsi" w:cstheme="minorHAnsi"/>
          <w:sz w:val="22"/>
          <w:szCs w:val="22"/>
        </w:rPr>
        <w:t xml:space="preserve"> – byt č. 1</w:t>
      </w:r>
    </w:p>
    <w:p w14:paraId="566FE962" w14:textId="53435376" w:rsidR="000F140F" w:rsidRDefault="000F140F" w:rsidP="000F140F">
      <w:pPr>
        <w:pStyle w:val="Odstavecseseznamem"/>
        <w:numPr>
          <w:ilvl w:val="0"/>
          <w:numId w:val="4"/>
        </w:numPr>
        <w:suppressAutoHyphens/>
        <w:ind w:left="1418" w:hanging="1418"/>
        <w:jc w:val="both"/>
        <w:rPr>
          <w:rFonts w:asciiTheme="minorHAnsi" w:hAnsiTheme="minorHAnsi" w:cstheme="minorHAnsi"/>
          <w:sz w:val="22"/>
          <w:szCs w:val="22"/>
        </w:rPr>
      </w:pPr>
      <w:r w:rsidRPr="001D52C6">
        <w:rPr>
          <w:rFonts w:asciiTheme="minorHAnsi" w:hAnsiTheme="minorHAnsi" w:cstheme="minorHAnsi"/>
          <w:sz w:val="22"/>
          <w:szCs w:val="22"/>
        </w:rPr>
        <w:t>Položkov</w:t>
      </w:r>
      <w:r>
        <w:rPr>
          <w:rFonts w:asciiTheme="minorHAnsi" w:hAnsiTheme="minorHAnsi" w:cstheme="minorHAnsi"/>
          <w:sz w:val="22"/>
          <w:szCs w:val="22"/>
        </w:rPr>
        <w:t>ý</w:t>
      </w:r>
      <w:r w:rsidRPr="001D52C6">
        <w:rPr>
          <w:rFonts w:asciiTheme="minorHAnsi" w:hAnsiTheme="minorHAnsi" w:cstheme="minorHAnsi"/>
          <w:sz w:val="22"/>
          <w:szCs w:val="22"/>
        </w:rPr>
        <w:t xml:space="preserve"> rozpočet</w:t>
      </w:r>
      <w:r>
        <w:rPr>
          <w:rFonts w:asciiTheme="minorHAnsi" w:hAnsiTheme="minorHAnsi" w:cstheme="minorHAnsi"/>
          <w:sz w:val="22"/>
          <w:szCs w:val="22"/>
        </w:rPr>
        <w:t xml:space="preserve"> – byt č. 5</w:t>
      </w:r>
    </w:p>
    <w:p w14:paraId="30A9057B" w14:textId="01138797" w:rsidR="000F140F" w:rsidRDefault="000F140F" w:rsidP="000F140F">
      <w:pPr>
        <w:pStyle w:val="Odstavecseseznamem"/>
        <w:numPr>
          <w:ilvl w:val="0"/>
          <w:numId w:val="4"/>
        </w:numPr>
        <w:suppressAutoHyphens/>
        <w:ind w:left="1418" w:hanging="1418"/>
        <w:jc w:val="both"/>
        <w:rPr>
          <w:rFonts w:asciiTheme="minorHAnsi" w:hAnsiTheme="minorHAnsi" w:cstheme="minorHAnsi"/>
          <w:sz w:val="22"/>
          <w:szCs w:val="22"/>
        </w:rPr>
      </w:pPr>
      <w:r w:rsidRPr="001D52C6">
        <w:rPr>
          <w:rFonts w:asciiTheme="minorHAnsi" w:hAnsiTheme="minorHAnsi" w:cstheme="minorHAnsi"/>
          <w:sz w:val="22"/>
          <w:szCs w:val="22"/>
        </w:rPr>
        <w:t>Položkov</w:t>
      </w:r>
      <w:r>
        <w:rPr>
          <w:rFonts w:asciiTheme="minorHAnsi" w:hAnsiTheme="minorHAnsi" w:cstheme="minorHAnsi"/>
          <w:sz w:val="22"/>
          <w:szCs w:val="22"/>
        </w:rPr>
        <w:t>ý</w:t>
      </w:r>
      <w:r w:rsidRPr="001D52C6">
        <w:rPr>
          <w:rFonts w:asciiTheme="minorHAnsi" w:hAnsiTheme="minorHAnsi" w:cstheme="minorHAnsi"/>
          <w:sz w:val="22"/>
          <w:szCs w:val="22"/>
        </w:rPr>
        <w:t xml:space="preserve"> rozpočet</w:t>
      </w:r>
      <w:r>
        <w:rPr>
          <w:rFonts w:asciiTheme="minorHAnsi" w:hAnsiTheme="minorHAnsi" w:cstheme="minorHAnsi"/>
          <w:sz w:val="22"/>
          <w:szCs w:val="22"/>
        </w:rPr>
        <w:t xml:space="preserve"> – byt č. 6</w:t>
      </w:r>
    </w:p>
    <w:p w14:paraId="3BCA4ABF" w14:textId="5B187FFA" w:rsidR="000F140F" w:rsidRDefault="000F140F" w:rsidP="00547881">
      <w:pPr>
        <w:pStyle w:val="Odstavecseseznamem"/>
        <w:numPr>
          <w:ilvl w:val="0"/>
          <w:numId w:val="4"/>
        </w:numPr>
        <w:suppressAutoHyphens/>
        <w:ind w:left="1418" w:hanging="1418"/>
        <w:jc w:val="both"/>
        <w:rPr>
          <w:rFonts w:asciiTheme="minorHAnsi" w:hAnsiTheme="minorHAnsi" w:cstheme="minorHAnsi"/>
          <w:sz w:val="22"/>
          <w:szCs w:val="22"/>
        </w:rPr>
      </w:pPr>
      <w:r>
        <w:rPr>
          <w:rFonts w:asciiTheme="minorHAnsi" w:hAnsiTheme="minorHAnsi" w:cstheme="minorHAnsi"/>
          <w:sz w:val="22"/>
          <w:szCs w:val="22"/>
        </w:rPr>
        <w:t>Rekapitulační list</w:t>
      </w:r>
    </w:p>
    <w:p w14:paraId="2DE6A8EF" w14:textId="77777777" w:rsidR="00697C95" w:rsidRDefault="00697C95" w:rsidP="00547881">
      <w:pPr>
        <w:suppressAutoHyphens/>
        <w:rPr>
          <w:rFonts w:asciiTheme="minorHAnsi" w:hAnsiTheme="minorHAnsi" w:cstheme="minorHAnsi"/>
          <w:sz w:val="22"/>
          <w:szCs w:val="22"/>
        </w:rPr>
      </w:pPr>
    </w:p>
    <w:p w14:paraId="15676E6B" w14:textId="77777777" w:rsidR="008C72C2" w:rsidRDefault="008C72C2" w:rsidP="00547881">
      <w:pPr>
        <w:suppressAutoHyphens/>
        <w:rPr>
          <w:rFonts w:asciiTheme="minorHAnsi" w:hAnsiTheme="minorHAnsi" w:cstheme="minorHAnsi"/>
          <w:sz w:val="22"/>
          <w:szCs w:val="22"/>
        </w:rPr>
      </w:pPr>
    </w:p>
    <w:p w14:paraId="02D9F1D3" w14:textId="77777777" w:rsidR="003655C1" w:rsidRDefault="003655C1" w:rsidP="00547881">
      <w:pPr>
        <w:suppressAutoHyphens/>
        <w:rPr>
          <w:rFonts w:asciiTheme="minorHAnsi" w:hAnsiTheme="minorHAnsi" w:cstheme="minorHAnsi"/>
          <w:sz w:val="22"/>
          <w:szCs w:val="22"/>
        </w:rPr>
      </w:pPr>
    </w:p>
    <w:p w14:paraId="6148A79D" w14:textId="053FFD02" w:rsidR="00670295" w:rsidRPr="001D52C6" w:rsidRDefault="00670295" w:rsidP="00547881">
      <w:pPr>
        <w:suppressAutoHyphens/>
        <w:rPr>
          <w:rFonts w:asciiTheme="minorHAnsi" w:hAnsiTheme="minorHAnsi" w:cstheme="minorHAnsi"/>
          <w:sz w:val="22"/>
          <w:szCs w:val="22"/>
        </w:rPr>
      </w:pPr>
      <w:r w:rsidRPr="001D52C6">
        <w:rPr>
          <w:rFonts w:asciiTheme="minorHAnsi" w:hAnsiTheme="minorHAnsi" w:cstheme="minorHAnsi"/>
          <w:sz w:val="22"/>
          <w:szCs w:val="22"/>
        </w:rPr>
        <w:t>V ________________ dne ____________</w:t>
      </w:r>
      <w:r w:rsidRPr="001D52C6">
        <w:rPr>
          <w:rFonts w:asciiTheme="minorHAnsi" w:hAnsiTheme="minorHAnsi" w:cstheme="minorHAnsi"/>
          <w:sz w:val="22"/>
          <w:szCs w:val="22"/>
        </w:rPr>
        <w:tab/>
      </w:r>
      <w:r w:rsidRPr="001D52C6">
        <w:rPr>
          <w:rFonts w:asciiTheme="minorHAnsi" w:hAnsiTheme="minorHAnsi" w:cstheme="minorHAnsi"/>
          <w:sz w:val="22"/>
          <w:szCs w:val="22"/>
        </w:rPr>
        <w:tab/>
        <w:t>V ________________ dne ____________</w:t>
      </w:r>
    </w:p>
    <w:p w14:paraId="3B530E46" w14:textId="77777777" w:rsidR="00670295" w:rsidRPr="001D52C6" w:rsidRDefault="00670295" w:rsidP="00547881">
      <w:pPr>
        <w:suppressAutoHyphens/>
        <w:rPr>
          <w:rFonts w:asciiTheme="minorHAnsi" w:hAnsiTheme="minorHAnsi" w:cstheme="minorHAnsi"/>
          <w:b/>
          <w:sz w:val="22"/>
          <w:szCs w:val="22"/>
        </w:rPr>
      </w:pPr>
    </w:p>
    <w:p w14:paraId="7C575DE8" w14:textId="77777777" w:rsidR="00670295" w:rsidRPr="001D52C6" w:rsidRDefault="00670295" w:rsidP="00547881">
      <w:pPr>
        <w:suppressAutoHyphens/>
        <w:rPr>
          <w:rFonts w:asciiTheme="minorHAnsi" w:hAnsiTheme="minorHAnsi" w:cstheme="minorHAnsi"/>
          <w:b/>
          <w:sz w:val="22"/>
          <w:szCs w:val="22"/>
        </w:rPr>
      </w:pPr>
    </w:p>
    <w:p w14:paraId="3EBA7C40" w14:textId="77777777" w:rsidR="00670295" w:rsidRPr="001D52C6" w:rsidRDefault="00670295" w:rsidP="00547881">
      <w:pPr>
        <w:suppressAutoHyphens/>
        <w:rPr>
          <w:rFonts w:asciiTheme="minorHAnsi" w:hAnsiTheme="minorHAnsi" w:cstheme="minorHAnsi"/>
          <w:b/>
          <w:sz w:val="22"/>
          <w:szCs w:val="22"/>
        </w:rPr>
      </w:pPr>
    </w:p>
    <w:p w14:paraId="133D7D8B" w14:textId="77777777" w:rsidR="00670295" w:rsidRPr="001D52C6" w:rsidRDefault="00670295" w:rsidP="00547881">
      <w:pPr>
        <w:suppressAutoHyphens/>
        <w:rPr>
          <w:rFonts w:asciiTheme="minorHAnsi" w:hAnsiTheme="minorHAnsi" w:cstheme="minorHAnsi"/>
          <w:sz w:val="22"/>
          <w:szCs w:val="22"/>
        </w:rPr>
      </w:pPr>
      <w:r w:rsidRPr="001D52C6">
        <w:rPr>
          <w:rFonts w:asciiTheme="minorHAnsi" w:hAnsiTheme="minorHAnsi" w:cstheme="minorHAnsi"/>
          <w:sz w:val="22"/>
          <w:szCs w:val="22"/>
        </w:rPr>
        <w:t>_____________________________________</w:t>
      </w:r>
      <w:r w:rsidRPr="001D52C6">
        <w:rPr>
          <w:rFonts w:asciiTheme="minorHAnsi" w:hAnsiTheme="minorHAnsi" w:cstheme="minorHAnsi"/>
          <w:sz w:val="22"/>
          <w:szCs w:val="22"/>
        </w:rPr>
        <w:tab/>
      </w:r>
      <w:r w:rsidRPr="001D52C6">
        <w:rPr>
          <w:rFonts w:asciiTheme="minorHAnsi" w:hAnsiTheme="minorHAnsi" w:cstheme="minorHAnsi"/>
          <w:sz w:val="22"/>
          <w:szCs w:val="22"/>
        </w:rPr>
        <w:tab/>
        <w:t>_____________________________________</w:t>
      </w:r>
    </w:p>
    <w:p w14:paraId="33453A47" w14:textId="7DAFF43E" w:rsidR="00670295" w:rsidRDefault="00670295" w:rsidP="00547881">
      <w:pPr>
        <w:suppressAutoHyphens/>
        <w:rPr>
          <w:rFonts w:asciiTheme="minorHAnsi" w:hAnsiTheme="minorHAnsi" w:cstheme="minorHAnsi"/>
          <w:b/>
          <w:sz w:val="22"/>
          <w:szCs w:val="22"/>
        </w:rPr>
      </w:pPr>
      <w:r w:rsidRPr="001D52C6">
        <w:rPr>
          <w:rFonts w:asciiTheme="minorHAnsi" w:hAnsiTheme="minorHAnsi" w:cstheme="minorHAnsi"/>
          <w:b/>
          <w:sz w:val="22"/>
          <w:szCs w:val="22"/>
        </w:rPr>
        <w:t>Objednatel</w:t>
      </w:r>
      <w:r w:rsidRPr="001D52C6">
        <w:rPr>
          <w:rFonts w:asciiTheme="minorHAnsi" w:hAnsiTheme="minorHAnsi" w:cstheme="minorHAnsi"/>
          <w:b/>
          <w:sz w:val="22"/>
          <w:szCs w:val="22"/>
        </w:rPr>
        <w:tab/>
      </w:r>
      <w:r w:rsidRPr="001D52C6">
        <w:rPr>
          <w:rFonts w:asciiTheme="minorHAnsi" w:hAnsiTheme="minorHAnsi" w:cstheme="minorHAnsi"/>
          <w:b/>
          <w:sz w:val="22"/>
          <w:szCs w:val="22"/>
        </w:rPr>
        <w:tab/>
      </w:r>
      <w:r w:rsidRPr="001D52C6">
        <w:rPr>
          <w:rFonts w:asciiTheme="minorHAnsi" w:hAnsiTheme="minorHAnsi" w:cstheme="minorHAnsi"/>
          <w:b/>
          <w:sz w:val="22"/>
          <w:szCs w:val="22"/>
        </w:rPr>
        <w:tab/>
      </w:r>
      <w:r w:rsidRPr="001D52C6">
        <w:rPr>
          <w:rFonts w:asciiTheme="minorHAnsi" w:hAnsiTheme="minorHAnsi" w:cstheme="minorHAnsi"/>
          <w:b/>
          <w:sz w:val="22"/>
          <w:szCs w:val="22"/>
        </w:rPr>
        <w:tab/>
      </w:r>
      <w:r w:rsidRPr="001D52C6">
        <w:rPr>
          <w:rFonts w:asciiTheme="minorHAnsi" w:hAnsiTheme="minorHAnsi" w:cstheme="minorHAnsi"/>
          <w:b/>
          <w:sz w:val="22"/>
          <w:szCs w:val="22"/>
        </w:rPr>
        <w:tab/>
      </w:r>
      <w:r w:rsidRPr="001D52C6">
        <w:rPr>
          <w:rFonts w:asciiTheme="minorHAnsi" w:hAnsiTheme="minorHAnsi" w:cstheme="minorHAnsi"/>
          <w:b/>
          <w:sz w:val="22"/>
          <w:szCs w:val="22"/>
        </w:rPr>
        <w:tab/>
        <w:t>Zhotovitel</w:t>
      </w:r>
    </w:p>
    <w:p w14:paraId="7F782914" w14:textId="77777777" w:rsidR="00F81415" w:rsidRDefault="00F81415" w:rsidP="00547881">
      <w:pPr>
        <w:suppressAutoHyphens/>
        <w:rPr>
          <w:rFonts w:asciiTheme="minorHAnsi" w:hAnsiTheme="minorHAnsi" w:cstheme="minorHAnsi"/>
          <w:b/>
          <w:sz w:val="22"/>
          <w:szCs w:val="22"/>
        </w:rPr>
      </w:pPr>
    </w:p>
    <w:p w14:paraId="7379620A" w14:textId="77777777" w:rsidR="008C72C2" w:rsidRDefault="008C72C2" w:rsidP="00547881">
      <w:pPr>
        <w:spacing w:line="276" w:lineRule="auto"/>
        <w:rPr>
          <w:rFonts w:asciiTheme="minorHAnsi" w:eastAsiaTheme="minorHAnsi" w:hAnsiTheme="minorHAnsi" w:cstheme="minorBidi"/>
          <w:sz w:val="22"/>
          <w:szCs w:val="16"/>
          <w:lang w:eastAsia="en-US"/>
        </w:rPr>
      </w:pPr>
    </w:p>
    <w:sectPr w:rsidR="008C72C2" w:rsidSect="00E62F47">
      <w:headerReference w:type="default" r:id="rId8"/>
      <w:footerReference w:type="default" r:id="rId9"/>
      <w:headerReference w:type="first" r:id="rId10"/>
      <w:footerReference w:type="firs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294BB" w14:textId="77777777" w:rsidR="00061458" w:rsidRDefault="00061458" w:rsidP="00161B4F">
      <w:r>
        <w:separator/>
      </w:r>
    </w:p>
  </w:endnote>
  <w:endnote w:type="continuationSeparator" w:id="0">
    <w:p w14:paraId="0BB140AC" w14:textId="77777777" w:rsidR="00061458" w:rsidRDefault="00061458" w:rsidP="0016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D93D" w14:textId="396F82EA" w:rsidR="00CB11D2" w:rsidRPr="00EF56B5" w:rsidRDefault="0050253A" w:rsidP="00161B4F">
    <w:pPr>
      <w:pStyle w:val="Zpat"/>
      <w:rPr>
        <w:rFonts w:asciiTheme="minorHAnsi" w:hAnsiTheme="minorHAnsi" w:cstheme="minorHAnsi"/>
        <w:sz w:val="22"/>
        <w:szCs w:val="22"/>
      </w:rPr>
    </w:pPr>
    <w:r>
      <w:rPr>
        <w:rFonts w:ascii="Calibri" w:hAnsi="Calibri"/>
        <w:sz w:val="22"/>
        <w:szCs w:val="20"/>
      </w:rPr>
      <w:tab/>
    </w:r>
    <w:r w:rsidR="00943A91">
      <w:rPr>
        <w:rFonts w:ascii="Calibri" w:hAnsi="Calibri"/>
        <w:sz w:val="22"/>
        <w:szCs w:val="20"/>
      </w:rPr>
      <w:tab/>
    </w:r>
    <w:r w:rsidR="00943A91" w:rsidRPr="00EF56B5">
      <w:rPr>
        <w:rFonts w:asciiTheme="minorHAnsi" w:hAnsiTheme="minorHAnsi" w:cstheme="minorHAnsi"/>
        <w:sz w:val="22"/>
        <w:szCs w:val="22"/>
      </w:rPr>
      <w:t xml:space="preserve">Stránka | </w:t>
    </w:r>
    <w:sdt>
      <w:sdtPr>
        <w:rPr>
          <w:rFonts w:asciiTheme="minorHAnsi" w:hAnsiTheme="minorHAnsi" w:cstheme="minorHAnsi"/>
          <w:sz w:val="22"/>
          <w:szCs w:val="22"/>
        </w:rPr>
        <w:id w:val="-1707479731"/>
        <w:docPartObj>
          <w:docPartGallery w:val="Page Numbers (Bottom of Page)"/>
          <w:docPartUnique/>
        </w:docPartObj>
      </w:sdtPr>
      <w:sdtEndPr/>
      <w:sdtContent>
        <w:r w:rsidR="00943A91" w:rsidRPr="00EF56B5">
          <w:rPr>
            <w:rFonts w:asciiTheme="minorHAnsi" w:hAnsiTheme="minorHAnsi" w:cstheme="minorHAnsi"/>
            <w:sz w:val="22"/>
            <w:szCs w:val="22"/>
          </w:rPr>
          <w:fldChar w:fldCharType="begin"/>
        </w:r>
        <w:r w:rsidR="00943A91" w:rsidRPr="00EF56B5">
          <w:rPr>
            <w:rFonts w:asciiTheme="minorHAnsi" w:hAnsiTheme="minorHAnsi" w:cstheme="minorHAnsi"/>
            <w:sz w:val="22"/>
            <w:szCs w:val="22"/>
          </w:rPr>
          <w:instrText>PAGE   \* MERGEFORMAT</w:instrText>
        </w:r>
        <w:r w:rsidR="00943A91" w:rsidRPr="00EF56B5">
          <w:rPr>
            <w:rFonts w:asciiTheme="minorHAnsi" w:hAnsiTheme="minorHAnsi" w:cstheme="minorHAnsi"/>
            <w:sz w:val="22"/>
            <w:szCs w:val="22"/>
          </w:rPr>
          <w:fldChar w:fldCharType="separate"/>
        </w:r>
        <w:r w:rsidR="00943A91" w:rsidRPr="00EF56B5">
          <w:rPr>
            <w:rFonts w:asciiTheme="minorHAnsi" w:hAnsiTheme="minorHAnsi" w:cstheme="minorHAnsi"/>
            <w:sz w:val="22"/>
            <w:szCs w:val="22"/>
          </w:rPr>
          <w:t>1</w:t>
        </w:r>
        <w:r w:rsidR="00943A91" w:rsidRPr="00EF56B5">
          <w:rPr>
            <w:rFonts w:asciiTheme="minorHAnsi" w:hAnsiTheme="minorHAnsi" w:cstheme="minorHAnsi"/>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D93F" w14:textId="77777777" w:rsidR="00CB11D2" w:rsidRDefault="00837966">
    <w:pPr>
      <w:pStyle w:val="Zpat"/>
      <w:jc w:val="center"/>
    </w:pPr>
    <w:r>
      <w:fldChar w:fldCharType="begin"/>
    </w:r>
    <w:r w:rsidR="00CB11D2">
      <w:instrText xml:space="preserve"> PAGE   \* MERGEFORMAT </w:instrText>
    </w:r>
    <w:r>
      <w:fldChar w:fldCharType="separate"/>
    </w:r>
    <w:r w:rsidR="00CB11D2">
      <w:rPr>
        <w:noProof/>
      </w:rPr>
      <w:t>1</w:t>
    </w:r>
    <w:r>
      <w:fldChar w:fldCharType="end"/>
    </w:r>
  </w:p>
  <w:p w14:paraId="5A29D940" w14:textId="77777777" w:rsidR="00CB11D2" w:rsidRDefault="00CB11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256C9" w14:textId="77777777" w:rsidR="00061458" w:rsidRDefault="00061458" w:rsidP="00161B4F">
      <w:r>
        <w:separator/>
      </w:r>
    </w:p>
  </w:footnote>
  <w:footnote w:type="continuationSeparator" w:id="0">
    <w:p w14:paraId="15E5E1DA" w14:textId="77777777" w:rsidR="00061458" w:rsidRDefault="00061458" w:rsidP="0016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D93B" w14:textId="77777777" w:rsidR="00CB11D2" w:rsidRDefault="00CB11D2" w:rsidP="001A17C0">
    <w:pPr>
      <w:pStyle w:val="Zhlav"/>
      <w:tabs>
        <w:tab w:val="clear" w:pos="4536"/>
        <w:tab w:val="clear" w:pos="9072"/>
        <w:tab w:val="left" w:pos="391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D93E" w14:textId="77777777" w:rsidR="00CB11D2" w:rsidRDefault="00CB11D2" w:rsidP="001A17C0">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F74"/>
    <w:multiLevelType w:val="hybridMultilevel"/>
    <w:tmpl w:val="24AEAC8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23D47"/>
    <w:multiLevelType w:val="hybridMultilevel"/>
    <w:tmpl w:val="3E1063B4"/>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494490"/>
    <w:multiLevelType w:val="hybridMultilevel"/>
    <w:tmpl w:val="6DE8E058"/>
    <w:lvl w:ilvl="0" w:tplc="09F8C638">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66747AC"/>
    <w:multiLevelType w:val="hybridMultilevel"/>
    <w:tmpl w:val="C53C45B4"/>
    <w:lvl w:ilvl="0" w:tplc="D3C6D6CA">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49B558AF"/>
    <w:multiLevelType w:val="multilevel"/>
    <w:tmpl w:val="8F3EC822"/>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asciiTheme="minorHAnsi" w:hAnsiTheme="minorHAnsi" w:cstheme="minorHAnsi" w:hint="default"/>
        <w:color w:val="auto"/>
        <w:sz w:val="22"/>
        <w:szCs w:val="22"/>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16cid:durableId="1790705735">
    <w:abstractNumId w:val="4"/>
  </w:num>
  <w:num w:numId="2" w16cid:durableId="1921331012">
    <w:abstractNumId w:val="0"/>
  </w:num>
  <w:num w:numId="3" w16cid:durableId="771709350">
    <w:abstractNumId w:val="2"/>
  </w:num>
  <w:num w:numId="4" w16cid:durableId="103501208">
    <w:abstractNumId w:val="1"/>
  </w:num>
  <w:num w:numId="5" w16cid:durableId="415171149">
    <w:abstractNumId w:val="3"/>
  </w:num>
  <w:num w:numId="6" w16cid:durableId="205438596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B4F"/>
    <w:rsid w:val="00002880"/>
    <w:rsid w:val="00011CBD"/>
    <w:rsid w:val="000121F8"/>
    <w:rsid w:val="00013D6E"/>
    <w:rsid w:val="00015CB2"/>
    <w:rsid w:val="000160DB"/>
    <w:rsid w:val="00020E6B"/>
    <w:rsid w:val="00025AA4"/>
    <w:rsid w:val="00031F37"/>
    <w:rsid w:val="00035594"/>
    <w:rsid w:val="00036B50"/>
    <w:rsid w:val="00057E10"/>
    <w:rsid w:val="000604AC"/>
    <w:rsid w:val="00061458"/>
    <w:rsid w:val="0006368D"/>
    <w:rsid w:val="00064500"/>
    <w:rsid w:val="00064C80"/>
    <w:rsid w:val="00066108"/>
    <w:rsid w:val="00071E04"/>
    <w:rsid w:val="0007209C"/>
    <w:rsid w:val="00082504"/>
    <w:rsid w:val="00083CE1"/>
    <w:rsid w:val="00092D4E"/>
    <w:rsid w:val="00093E88"/>
    <w:rsid w:val="0009466D"/>
    <w:rsid w:val="000A0530"/>
    <w:rsid w:val="000A75AC"/>
    <w:rsid w:val="000B31EF"/>
    <w:rsid w:val="000B330E"/>
    <w:rsid w:val="000B3B65"/>
    <w:rsid w:val="000B3D19"/>
    <w:rsid w:val="000B4240"/>
    <w:rsid w:val="000B7AC0"/>
    <w:rsid w:val="000C33C3"/>
    <w:rsid w:val="000C457D"/>
    <w:rsid w:val="000C63B4"/>
    <w:rsid w:val="000D243E"/>
    <w:rsid w:val="000D6F2C"/>
    <w:rsid w:val="000F140F"/>
    <w:rsid w:val="000F4043"/>
    <w:rsid w:val="000F4EA5"/>
    <w:rsid w:val="001008B6"/>
    <w:rsid w:val="00103204"/>
    <w:rsid w:val="00103ACC"/>
    <w:rsid w:val="00104D3D"/>
    <w:rsid w:val="00105117"/>
    <w:rsid w:val="001051DF"/>
    <w:rsid w:val="001067D0"/>
    <w:rsid w:val="0011336F"/>
    <w:rsid w:val="001139E5"/>
    <w:rsid w:val="001201F6"/>
    <w:rsid w:val="00121CA9"/>
    <w:rsid w:val="00125750"/>
    <w:rsid w:val="001345E8"/>
    <w:rsid w:val="00136292"/>
    <w:rsid w:val="00136F76"/>
    <w:rsid w:val="001372A2"/>
    <w:rsid w:val="00137AA9"/>
    <w:rsid w:val="00137C8F"/>
    <w:rsid w:val="00140145"/>
    <w:rsid w:val="00140581"/>
    <w:rsid w:val="00146A65"/>
    <w:rsid w:val="00147A91"/>
    <w:rsid w:val="00152155"/>
    <w:rsid w:val="00154DEE"/>
    <w:rsid w:val="00154E0F"/>
    <w:rsid w:val="00155444"/>
    <w:rsid w:val="00155C96"/>
    <w:rsid w:val="0016125E"/>
    <w:rsid w:val="00161B4F"/>
    <w:rsid w:val="00165EDE"/>
    <w:rsid w:val="00166A08"/>
    <w:rsid w:val="00170F12"/>
    <w:rsid w:val="00175382"/>
    <w:rsid w:val="0017683D"/>
    <w:rsid w:val="00177635"/>
    <w:rsid w:val="0018117F"/>
    <w:rsid w:val="00181C48"/>
    <w:rsid w:val="00183ECF"/>
    <w:rsid w:val="00186A17"/>
    <w:rsid w:val="00193711"/>
    <w:rsid w:val="001A0929"/>
    <w:rsid w:val="001A17C0"/>
    <w:rsid w:val="001A333D"/>
    <w:rsid w:val="001A43E6"/>
    <w:rsid w:val="001A4A6A"/>
    <w:rsid w:val="001A5AFF"/>
    <w:rsid w:val="001B1393"/>
    <w:rsid w:val="001B44E0"/>
    <w:rsid w:val="001B4F83"/>
    <w:rsid w:val="001B5524"/>
    <w:rsid w:val="001D13CE"/>
    <w:rsid w:val="001D20D4"/>
    <w:rsid w:val="001D2275"/>
    <w:rsid w:val="001D2EDB"/>
    <w:rsid w:val="001D52C6"/>
    <w:rsid w:val="001E1A0D"/>
    <w:rsid w:val="001E2EE8"/>
    <w:rsid w:val="001E7F11"/>
    <w:rsid w:val="001F3E49"/>
    <w:rsid w:val="001F5EC9"/>
    <w:rsid w:val="00200C20"/>
    <w:rsid w:val="00204548"/>
    <w:rsid w:val="00204657"/>
    <w:rsid w:val="00204D50"/>
    <w:rsid w:val="0020781D"/>
    <w:rsid w:val="002118D9"/>
    <w:rsid w:val="0021240C"/>
    <w:rsid w:val="00214ACA"/>
    <w:rsid w:val="002203AF"/>
    <w:rsid w:val="00221F08"/>
    <w:rsid w:val="002309D3"/>
    <w:rsid w:val="00233CCB"/>
    <w:rsid w:val="00236AEA"/>
    <w:rsid w:val="00240509"/>
    <w:rsid w:val="00241065"/>
    <w:rsid w:val="00242239"/>
    <w:rsid w:val="00244804"/>
    <w:rsid w:val="00246EF0"/>
    <w:rsid w:val="002520B5"/>
    <w:rsid w:val="00255A44"/>
    <w:rsid w:val="00255CA6"/>
    <w:rsid w:val="00260125"/>
    <w:rsid w:val="002601FA"/>
    <w:rsid w:val="00262B35"/>
    <w:rsid w:val="00262CAF"/>
    <w:rsid w:val="002655C1"/>
    <w:rsid w:val="00270D00"/>
    <w:rsid w:val="00274A49"/>
    <w:rsid w:val="00276D53"/>
    <w:rsid w:val="00276FFC"/>
    <w:rsid w:val="00283A56"/>
    <w:rsid w:val="00283B6E"/>
    <w:rsid w:val="00286DC9"/>
    <w:rsid w:val="002960CB"/>
    <w:rsid w:val="002A011D"/>
    <w:rsid w:val="002A1309"/>
    <w:rsid w:val="002A1F84"/>
    <w:rsid w:val="002A2A3C"/>
    <w:rsid w:val="002A580E"/>
    <w:rsid w:val="002B2B2D"/>
    <w:rsid w:val="002B701A"/>
    <w:rsid w:val="002C070E"/>
    <w:rsid w:val="002C15E1"/>
    <w:rsid w:val="002C192C"/>
    <w:rsid w:val="002C3A21"/>
    <w:rsid w:val="002C6464"/>
    <w:rsid w:val="002C7ACD"/>
    <w:rsid w:val="002D0053"/>
    <w:rsid w:val="002D074A"/>
    <w:rsid w:val="002D255C"/>
    <w:rsid w:val="002D4A6D"/>
    <w:rsid w:val="002D7C6C"/>
    <w:rsid w:val="002E3412"/>
    <w:rsid w:val="002E5D9B"/>
    <w:rsid w:val="002F0C90"/>
    <w:rsid w:val="002F0EA3"/>
    <w:rsid w:val="002F14A3"/>
    <w:rsid w:val="002F34EC"/>
    <w:rsid w:val="002F3687"/>
    <w:rsid w:val="002F59B6"/>
    <w:rsid w:val="002F67EC"/>
    <w:rsid w:val="002F6D73"/>
    <w:rsid w:val="0030162D"/>
    <w:rsid w:val="003046FA"/>
    <w:rsid w:val="00305884"/>
    <w:rsid w:val="00310211"/>
    <w:rsid w:val="00311681"/>
    <w:rsid w:val="00315E7C"/>
    <w:rsid w:val="00320A68"/>
    <w:rsid w:val="003249BF"/>
    <w:rsid w:val="0032560A"/>
    <w:rsid w:val="00325753"/>
    <w:rsid w:val="0032658D"/>
    <w:rsid w:val="00330F4A"/>
    <w:rsid w:val="00335787"/>
    <w:rsid w:val="00337D1D"/>
    <w:rsid w:val="00340C77"/>
    <w:rsid w:val="0034237D"/>
    <w:rsid w:val="00346B37"/>
    <w:rsid w:val="00346F7B"/>
    <w:rsid w:val="00353378"/>
    <w:rsid w:val="00353796"/>
    <w:rsid w:val="003547F5"/>
    <w:rsid w:val="003567C2"/>
    <w:rsid w:val="003655C1"/>
    <w:rsid w:val="00367C40"/>
    <w:rsid w:val="003805BD"/>
    <w:rsid w:val="00381A5A"/>
    <w:rsid w:val="003909CE"/>
    <w:rsid w:val="003929C5"/>
    <w:rsid w:val="00396B21"/>
    <w:rsid w:val="00397CD2"/>
    <w:rsid w:val="003A7128"/>
    <w:rsid w:val="003B08B7"/>
    <w:rsid w:val="003B2B23"/>
    <w:rsid w:val="003B7D44"/>
    <w:rsid w:val="003C0C02"/>
    <w:rsid w:val="003C2F5B"/>
    <w:rsid w:val="003C4402"/>
    <w:rsid w:val="003C6495"/>
    <w:rsid w:val="003D0D62"/>
    <w:rsid w:val="003D366F"/>
    <w:rsid w:val="003D4023"/>
    <w:rsid w:val="003D59DC"/>
    <w:rsid w:val="003E16BD"/>
    <w:rsid w:val="003E2284"/>
    <w:rsid w:val="003E3A57"/>
    <w:rsid w:val="003E3D72"/>
    <w:rsid w:val="003E3EAD"/>
    <w:rsid w:val="003E4C68"/>
    <w:rsid w:val="003E549F"/>
    <w:rsid w:val="003E5A62"/>
    <w:rsid w:val="003E6A4A"/>
    <w:rsid w:val="003E7825"/>
    <w:rsid w:val="003F15D2"/>
    <w:rsid w:val="003F3EEB"/>
    <w:rsid w:val="003F4E2A"/>
    <w:rsid w:val="003F706A"/>
    <w:rsid w:val="00411178"/>
    <w:rsid w:val="00411E3B"/>
    <w:rsid w:val="00414B7A"/>
    <w:rsid w:val="0041606A"/>
    <w:rsid w:val="00416985"/>
    <w:rsid w:val="00420365"/>
    <w:rsid w:val="0042064C"/>
    <w:rsid w:val="00421FA0"/>
    <w:rsid w:val="0042700A"/>
    <w:rsid w:val="00430C7E"/>
    <w:rsid w:val="00431A99"/>
    <w:rsid w:val="004336EF"/>
    <w:rsid w:val="00433AE0"/>
    <w:rsid w:val="00433B1B"/>
    <w:rsid w:val="004364BF"/>
    <w:rsid w:val="00437D13"/>
    <w:rsid w:val="004440F0"/>
    <w:rsid w:val="00444A40"/>
    <w:rsid w:val="00445238"/>
    <w:rsid w:val="00446BA9"/>
    <w:rsid w:val="0045115B"/>
    <w:rsid w:val="00455699"/>
    <w:rsid w:val="00461632"/>
    <w:rsid w:val="00463F2A"/>
    <w:rsid w:val="004658A7"/>
    <w:rsid w:val="004666E7"/>
    <w:rsid w:val="00476A59"/>
    <w:rsid w:val="00480725"/>
    <w:rsid w:val="0048128D"/>
    <w:rsid w:val="004826DF"/>
    <w:rsid w:val="00492719"/>
    <w:rsid w:val="00492F6A"/>
    <w:rsid w:val="0049781C"/>
    <w:rsid w:val="004A33A0"/>
    <w:rsid w:val="004A618F"/>
    <w:rsid w:val="004A6646"/>
    <w:rsid w:val="004B1809"/>
    <w:rsid w:val="004B38EE"/>
    <w:rsid w:val="004B3903"/>
    <w:rsid w:val="004C162D"/>
    <w:rsid w:val="004C2819"/>
    <w:rsid w:val="004C4180"/>
    <w:rsid w:val="004D1229"/>
    <w:rsid w:val="004D24B7"/>
    <w:rsid w:val="004D2DA2"/>
    <w:rsid w:val="004D53DE"/>
    <w:rsid w:val="004D55DE"/>
    <w:rsid w:val="004D5E30"/>
    <w:rsid w:val="004D6798"/>
    <w:rsid w:val="004E5558"/>
    <w:rsid w:val="004E6261"/>
    <w:rsid w:val="004F018D"/>
    <w:rsid w:val="004F3EA3"/>
    <w:rsid w:val="004F5062"/>
    <w:rsid w:val="004F54C2"/>
    <w:rsid w:val="004F794F"/>
    <w:rsid w:val="00500052"/>
    <w:rsid w:val="0050253A"/>
    <w:rsid w:val="00504A63"/>
    <w:rsid w:val="00510440"/>
    <w:rsid w:val="00510933"/>
    <w:rsid w:val="005160FE"/>
    <w:rsid w:val="0052492E"/>
    <w:rsid w:val="00525646"/>
    <w:rsid w:val="005270E0"/>
    <w:rsid w:val="00527A00"/>
    <w:rsid w:val="005306C0"/>
    <w:rsid w:val="00535415"/>
    <w:rsid w:val="005412C0"/>
    <w:rsid w:val="0054425D"/>
    <w:rsid w:val="00546C8C"/>
    <w:rsid w:val="00547881"/>
    <w:rsid w:val="00550FBE"/>
    <w:rsid w:val="00556F94"/>
    <w:rsid w:val="00561A31"/>
    <w:rsid w:val="00562187"/>
    <w:rsid w:val="0056789E"/>
    <w:rsid w:val="00571F45"/>
    <w:rsid w:val="00573EB3"/>
    <w:rsid w:val="00574509"/>
    <w:rsid w:val="00574889"/>
    <w:rsid w:val="00574956"/>
    <w:rsid w:val="00576EFF"/>
    <w:rsid w:val="005774F1"/>
    <w:rsid w:val="005778B0"/>
    <w:rsid w:val="00580AA9"/>
    <w:rsid w:val="005831E5"/>
    <w:rsid w:val="00584CE4"/>
    <w:rsid w:val="00587AD9"/>
    <w:rsid w:val="00590467"/>
    <w:rsid w:val="00591F76"/>
    <w:rsid w:val="00592931"/>
    <w:rsid w:val="00592CF7"/>
    <w:rsid w:val="005951D9"/>
    <w:rsid w:val="005A5AC3"/>
    <w:rsid w:val="005A5F49"/>
    <w:rsid w:val="005B0F0F"/>
    <w:rsid w:val="005B2C74"/>
    <w:rsid w:val="005C0248"/>
    <w:rsid w:val="005C2D72"/>
    <w:rsid w:val="005C2DA7"/>
    <w:rsid w:val="005C7D95"/>
    <w:rsid w:val="005D0574"/>
    <w:rsid w:val="005D0A02"/>
    <w:rsid w:val="005D0BAD"/>
    <w:rsid w:val="005D25B9"/>
    <w:rsid w:val="005D52DC"/>
    <w:rsid w:val="005D5D66"/>
    <w:rsid w:val="005D632B"/>
    <w:rsid w:val="005D7A97"/>
    <w:rsid w:val="005E043B"/>
    <w:rsid w:val="005E0665"/>
    <w:rsid w:val="005E5D44"/>
    <w:rsid w:val="005E61F4"/>
    <w:rsid w:val="005F04C0"/>
    <w:rsid w:val="005F2F7B"/>
    <w:rsid w:val="005F4E49"/>
    <w:rsid w:val="006013FF"/>
    <w:rsid w:val="00601BD4"/>
    <w:rsid w:val="006035F4"/>
    <w:rsid w:val="00603888"/>
    <w:rsid w:val="00603D19"/>
    <w:rsid w:val="0060445C"/>
    <w:rsid w:val="00606630"/>
    <w:rsid w:val="00607351"/>
    <w:rsid w:val="0061675A"/>
    <w:rsid w:val="00620404"/>
    <w:rsid w:val="00620522"/>
    <w:rsid w:val="00623D70"/>
    <w:rsid w:val="00623F8B"/>
    <w:rsid w:val="00631500"/>
    <w:rsid w:val="00636344"/>
    <w:rsid w:val="00636B3D"/>
    <w:rsid w:val="00637F0C"/>
    <w:rsid w:val="00641FC4"/>
    <w:rsid w:val="00642A7D"/>
    <w:rsid w:val="00642E1C"/>
    <w:rsid w:val="006439F4"/>
    <w:rsid w:val="00643E38"/>
    <w:rsid w:val="0064701A"/>
    <w:rsid w:val="006478EF"/>
    <w:rsid w:val="00651E0F"/>
    <w:rsid w:val="00653A67"/>
    <w:rsid w:val="00657781"/>
    <w:rsid w:val="0066366C"/>
    <w:rsid w:val="00664EC4"/>
    <w:rsid w:val="00665A52"/>
    <w:rsid w:val="006670D5"/>
    <w:rsid w:val="00670295"/>
    <w:rsid w:val="00670C65"/>
    <w:rsid w:val="00676DBF"/>
    <w:rsid w:val="00680815"/>
    <w:rsid w:val="00683454"/>
    <w:rsid w:val="0068462B"/>
    <w:rsid w:val="00684FE5"/>
    <w:rsid w:val="00686A74"/>
    <w:rsid w:val="00692935"/>
    <w:rsid w:val="00695396"/>
    <w:rsid w:val="00696DB9"/>
    <w:rsid w:val="00697C95"/>
    <w:rsid w:val="006A1DC0"/>
    <w:rsid w:val="006A37F4"/>
    <w:rsid w:val="006A3FAE"/>
    <w:rsid w:val="006A590A"/>
    <w:rsid w:val="006A61F8"/>
    <w:rsid w:val="006A6331"/>
    <w:rsid w:val="006B2014"/>
    <w:rsid w:val="006B3329"/>
    <w:rsid w:val="006B37C6"/>
    <w:rsid w:val="006B3A93"/>
    <w:rsid w:val="006B4472"/>
    <w:rsid w:val="006D11C9"/>
    <w:rsid w:val="006D4E33"/>
    <w:rsid w:val="006E3467"/>
    <w:rsid w:val="006E3950"/>
    <w:rsid w:val="006E50DD"/>
    <w:rsid w:val="006E5481"/>
    <w:rsid w:val="006F01FB"/>
    <w:rsid w:val="006F1B52"/>
    <w:rsid w:val="006F3A1C"/>
    <w:rsid w:val="006F4A2F"/>
    <w:rsid w:val="006F6D7B"/>
    <w:rsid w:val="006F6E40"/>
    <w:rsid w:val="00700E8E"/>
    <w:rsid w:val="007017DC"/>
    <w:rsid w:val="00701AB0"/>
    <w:rsid w:val="00701D66"/>
    <w:rsid w:val="00710457"/>
    <w:rsid w:val="0071331D"/>
    <w:rsid w:val="007136DA"/>
    <w:rsid w:val="00715A97"/>
    <w:rsid w:val="007204E9"/>
    <w:rsid w:val="007235E5"/>
    <w:rsid w:val="00723F33"/>
    <w:rsid w:val="00726683"/>
    <w:rsid w:val="00727A6C"/>
    <w:rsid w:val="007354C5"/>
    <w:rsid w:val="00736CBA"/>
    <w:rsid w:val="007457A1"/>
    <w:rsid w:val="00746921"/>
    <w:rsid w:val="00747A46"/>
    <w:rsid w:val="007501E9"/>
    <w:rsid w:val="00753C42"/>
    <w:rsid w:val="00754BE6"/>
    <w:rsid w:val="00760750"/>
    <w:rsid w:val="00761599"/>
    <w:rsid w:val="00763615"/>
    <w:rsid w:val="00765858"/>
    <w:rsid w:val="00766E99"/>
    <w:rsid w:val="0077173E"/>
    <w:rsid w:val="00772B31"/>
    <w:rsid w:val="00776E59"/>
    <w:rsid w:val="0078030E"/>
    <w:rsid w:val="007843C7"/>
    <w:rsid w:val="00784BCB"/>
    <w:rsid w:val="007856FD"/>
    <w:rsid w:val="007908C0"/>
    <w:rsid w:val="007914BC"/>
    <w:rsid w:val="00792549"/>
    <w:rsid w:val="0079335B"/>
    <w:rsid w:val="00795542"/>
    <w:rsid w:val="0079647A"/>
    <w:rsid w:val="00797220"/>
    <w:rsid w:val="0079783A"/>
    <w:rsid w:val="007A1E04"/>
    <w:rsid w:val="007A2766"/>
    <w:rsid w:val="007A7C15"/>
    <w:rsid w:val="007B70E6"/>
    <w:rsid w:val="007B7A58"/>
    <w:rsid w:val="007C14EF"/>
    <w:rsid w:val="007C577E"/>
    <w:rsid w:val="007C6991"/>
    <w:rsid w:val="007D4630"/>
    <w:rsid w:val="007D5180"/>
    <w:rsid w:val="007D58AC"/>
    <w:rsid w:val="007D6169"/>
    <w:rsid w:val="007E1627"/>
    <w:rsid w:val="007E4ECE"/>
    <w:rsid w:val="007E625F"/>
    <w:rsid w:val="007E7841"/>
    <w:rsid w:val="007F0951"/>
    <w:rsid w:val="007F5B35"/>
    <w:rsid w:val="008008B5"/>
    <w:rsid w:val="0080755A"/>
    <w:rsid w:val="00807866"/>
    <w:rsid w:val="00810B63"/>
    <w:rsid w:val="00811AAC"/>
    <w:rsid w:val="00814A99"/>
    <w:rsid w:val="008242DE"/>
    <w:rsid w:val="00824D1C"/>
    <w:rsid w:val="00825AA8"/>
    <w:rsid w:val="0083270F"/>
    <w:rsid w:val="0083620F"/>
    <w:rsid w:val="00836D88"/>
    <w:rsid w:val="00837966"/>
    <w:rsid w:val="00840E6F"/>
    <w:rsid w:val="0084134A"/>
    <w:rsid w:val="00845E41"/>
    <w:rsid w:val="00847269"/>
    <w:rsid w:val="008515B1"/>
    <w:rsid w:val="0086042C"/>
    <w:rsid w:val="00860AF2"/>
    <w:rsid w:val="00860D31"/>
    <w:rsid w:val="00864B5A"/>
    <w:rsid w:val="00870036"/>
    <w:rsid w:val="0087188B"/>
    <w:rsid w:val="008719F7"/>
    <w:rsid w:val="00871FF9"/>
    <w:rsid w:val="00872E63"/>
    <w:rsid w:val="008802E9"/>
    <w:rsid w:val="00887229"/>
    <w:rsid w:val="00887B29"/>
    <w:rsid w:val="008908B3"/>
    <w:rsid w:val="00891266"/>
    <w:rsid w:val="00891947"/>
    <w:rsid w:val="00892618"/>
    <w:rsid w:val="008A2D49"/>
    <w:rsid w:val="008A6373"/>
    <w:rsid w:val="008A77EA"/>
    <w:rsid w:val="008B019C"/>
    <w:rsid w:val="008B120C"/>
    <w:rsid w:val="008B68AD"/>
    <w:rsid w:val="008C6500"/>
    <w:rsid w:val="008C6ABE"/>
    <w:rsid w:val="008C6D30"/>
    <w:rsid w:val="008C72C2"/>
    <w:rsid w:val="008C748B"/>
    <w:rsid w:val="008E38B0"/>
    <w:rsid w:val="008E4F61"/>
    <w:rsid w:val="008E55BC"/>
    <w:rsid w:val="008F1605"/>
    <w:rsid w:val="008F1CAD"/>
    <w:rsid w:val="008F3A77"/>
    <w:rsid w:val="00903D6C"/>
    <w:rsid w:val="00904035"/>
    <w:rsid w:val="00905DAD"/>
    <w:rsid w:val="00915BD3"/>
    <w:rsid w:val="00916783"/>
    <w:rsid w:val="009246F3"/>
    <w:rsid w:val="00931B57"/>
    <w:rsid w:val="009338E5"/>
    <w:rsid w:val="00933DE3"/>
    <w:rsid w:val="00933E83"/>
    <w:rsid w:val="00942820"/>
    <w:rsid w:val="00943A91"/>
    <w:rsid w:val="00946BC7"/>
    <w:rsid w:val="0095214F"/>
    <w:rsid w:val="009606FD"/>
    <w:rsid w:val="0096096C"/>
    <w:rsid w:val="0096466A"/>
    <w:rsid w:val="00965D8B"/>
    <w:rsid w:val="009711CB"/>
    <w:rsid w:val="009808BF"/>
    <w:rsid w:val="00980FD4"/>
    <w:rsid w:val="00993190"/>
    <w:rsid w:val="00996B48"/>
    <w:rsid w:val="009971DB"/>
    <w:rsid w:val="009A12E4"/>
    <w:rsid w:val="009B2837"/>
    <w:rsid w:val="009C1E60"/>
    <w:rsid w:val="009C21B3"/>
    <w:rsid w:val="009C2D55"/>
    <w:rsid w:val="009C4453"/>
    <w:rsid w:val="009C66B2"/>
    <w:rsid w:val="009C7F23"/>
    <w:rsid w:val="009D04D7"/>
    <w:rsid w:val="009D1B7D"/>
    <w:rsid w:val="009D4FCF"/>
    <w:rsid w:val="009D785A"/>
    <w:rsid w:val="009E1F86"/>
    <w:rsid w:val="009E50FC"/>
    <w:rsid w:val="009E5D3D"/>
    <w:rsid w:val="009F2832"/>
    <w:rsid w:val="009F298F"/>
    <w:rsid w:val="009F2B0C"/>
    <w:rsid w:val="009F59EB"/>
    <w:rsid w:val="00A00B7D"/>
    <w:rsid w:val="00A016F9"/>
    <w:rsid w:val="00A0237E"/>
    <w:rsid w:val="00A03306"/>
    <w:rsid w:val="00A03C65"/>
    <w:rsid w:val="00A06C53"/>
    <w:rsid w:val="00A13EBA"/>
    <w:rsid w:val="00A22928"/>
    <w:rsid w:val="00A24C38"/>
    <w:rsid w:val="00A24EF3"/>
    <w:rsid w:val="00A25707"/>
    <w:rsid w:val="00A25A85"/>
    <w:rsid w:val="00A2709A"/>
    <w:rsid w:val="00A30280"/>
    <w:rsid w:val="00A32B09"/>
    <w:rsid w:val="00A33AB7"/>
    <w:rsid w:val="00A355F4"/>
    <w:rsid w:val="00A3701B"/>
    <w:rsid w:val="00A37067"/>
    <w:rsid w:val="00A42931"/>
    <w:rsid w:val="00A478EB"/>
    <w:rsid w:val="00A47E99"/>
    <w:rsid w:val="00A57D0B"/>
    <w:rsid w:val="00A61DC1"/>
    <w:rsid w:val="00A7333A"/>
    <w:rsid w:val="00A74F9C"/>
    <w:rsid w:val="00A77984"/>
    <w:rsid w:val="00A804D6"/>
    <w:rsid w:val="00A80F59"/>
    <w:rsid w:val="00A81701"/>
    <w:rsid w:val="00AA08DC"/>
    <w:rsid w:val="00AA1A63"/>
    <w:rsid w:val="00AA2CC8"/>
    <w:rsid w:val="00AA65DB"/>
    <w:rsid w:val="00AA7C28"/>
    <w:rsid w:val="00AB2379"/>
    <w:rsid w:val="00AB2C48"/>
    <w:rsid w:val="00AB2F47"/>
    <w:rsid w:val="00AD1F5B"/>
    <w:rsid w:val="00AD7245"/>
    <w:rsid w:val="00AE496C"/>
    <w:rsid w:val="00AE4B98"/>
    <w:rsid w:val="00AF3C70"/>
    <w:rsid w:val="00AF59C1"/>
    <w:rsid w:val="00AF72FF"/>
    <w:rsid w:val="00AF7BA8"/>
    <w:rsid w:val="00B0203F"/>
    <w:rsid w:val="00B04DE0"/>
    <w:rsid w:val="00B071C9"/>
    <w:rsid w:val="00B109A6"/>
    <w:rsid w:val="00B112A3"/>
    <w:rsid w:val="00B11E1A"/>
    <w:rsid w:val="00B12DF4"/>
    <w:rsid w:val="00B14F83"/>
    <w:rsid w:val="00B15F66"/>
    <w:rsid w:val="00B20E28"/>
    <w:rsid w:val="00B239D1"/>
    <w:rsid w:val="00B24EB9"/>
    <w:rsid w:val="00B268E7"/>
    <w:rsid w:val="00B31643"/>
    <w:rsid w:val="00B3516C"/>
    <w:rsid w:val="00B4071D"/>
    <w:rsid w:val="00B40D79"/>
    <w:rsid w:val="00B442F6"/>
    <w:rsid w:val="00B44CA6"/>
    <w:rsid w:val="00B44DFE"/>
    <w:rsid w:val="00B4591E"/>
    <w:rsid w:val="00B533F6"/>
    <w:rsid w:val="00B54565"/>
    <w:rsid w:val="00B64371"/>
    <w:rsid w:val="00B6793F"/>
    <w:rsid w:val="00B70461"/>
    <w:rsid w:val="00B74781"/>
    <w:rsid w:val="00B753FA"/>
    <w:rsid w:val="00B800A1"/>
    <w:rsid w:val="00B80D42"/>
    <w:rsid w:val="00B83928"/>
    <w:rsid w:val="00B83AAE"/>
    <w:rsid w:val="00B847E2"/>
    <w:rsid w:val="00B85398"/>
    <w:rsid w:val="00B878B6"/>
    <w:rsid w:val="00B94499"/>
    <w:rsid w:val="00B94D04"/>
    <w:rsid w:val="00B94FFA"/>
    <w:rsid w:val="00B95AD8"/>
    <w:rsid w:val="00B962A7"/>
    <w:rsid w:val="00BA19F5"/>
    <w:rsid w:val="00BA220A"/>
    <w:rsid w:val="00BA3074"/>
    <w:rsid w:val="00BA4443"/>
    <w:rsid w:val="00BA7FB8"/>
    <w:rsid w:val="00BC0821"/>
    <w:rsid w:val="00BC16FD"/>
    <w:rsid w:val="00BC4F76"/>
    <w:rsid w:val="00BD1998"/>
    <w:rsid w:val="00BD4BF7"/>
    <w:rsid w:val="00BE19EC"/>
    <w:rsid w:val="00BE41BF"/>
    <w:rsid w:val="00BE4918"/>
    <w:rsid w:val="00BE59BF"/>
    <w:rsid w:val="00BF27EA"/>
    <w:rsid w:val="00BF3C39"/>
    <w:rsid w:val="00BF6F24"/>
    <w:rsid w:val="00C00142"/>
    <w:rsid w:val="00C01E2D"/>
    <w:rsid w:val="00C06056"/>
    <w:rsid w:val="00C063E0"/>
    <w:rsid w:val="00C074F6"/>
    <w:rsid w:val="00C075B6"/>
    <w:rsid w:val="00C077E6"/>
    <w:rsid w:val="00C077E7"/>
    <w:rsid w:val="00C11F44"/>
    <w:rsid w:val="00C25887"/>
    <w:rsid w:val="00C25A76"/>
    <w:rsid w:val="00C275BA"/>
    <w:rsid w:val="00C307EC"/>
    <w:rsid w:val="00C31384"/>
    <w:rsid w:val="00C316A9"/>
    <w:rsid w:val="00C37AB2"/>
    <w:rsid w:val="00C37CE9"/>
    <w:rsid w:val="00C40D00"/>
    <w:rsid w:val="00C445A0"/>
    <w:rsid w:val="00C4650C"/>
    <w:rsid w:val="00C53908"/>
    <w:rsid w:val="00C558CD"/>
    <w:rsid w:val="00C57A34"/>
    <w:rsid w:val="00C60801"/>
    <w:rsid w:val="00C62929"/>
    <w:rsid w:val="00C64DBB"/>
    <w:rsid w:val="00C7015E"/>
    <w:rsid w:val="00C71BFF"/>
    <w:rsid w:val="00C72131"/>
    <w:rsid w:val="00C75B2A"/>
    <w:rsid w:val="00C76DD8"/>
    <w:rsid w:val="00C814DB"/>
    <w:rsid w:val="00C87444"/>
    <w:rsid w:val="00C90854"/>
    <w:rsid w:val="00CA086B"/>
    <w:rsid w:val="00CA0A18"/>
    <w:rsid w:val="00CA4398"/>
    <w:rsid w:val="00CA4E19"/>
    <w:rsid w:val="00CB02B0"/>
    <w:rsid w:val="00CB11D2"/>
    <w:rsid w:val="00CB2048"/>
    <w:rsid w:val="00CC44E7"/>
    <w:rsid w:val="00CC5EF8"/>
    <w:rsid w:val="00CC5F64"/>
    <w:rsid w:val="00CC78A0"/>
    <w:rsid w:val="00CD2952"/>
    <w:rsid w:val="00CD5B20"/>
    <w:rsid w:val="00CE2F68"/>
    <w:rsid w:val="00CF0547"/>
    <w:rsid w:val="00CF2F30"/>
    <w:rsid w:val="00CF32A4"/>
    <w:rsid w:val="00CF725D"/>
    <w:rsid w:val="00D03230"/>
    <w:rsid w:val="00D04762"/>
    <w:rsid w:val="00D101B4"/>
    <w:rsid w:val="00D106D9"/>
    <w:rsid w:val="00D200E1"/>
    <w:rsid w:val="00D20EC1"/>
    <w:rsid w:val="00D22290"/>
    <w:rsid w:val="00D227E4"/>
    <w:rsid w:val="00D24699"/>
    <w:rsid w:val="00D26D06"/>
    <w:rsid w:val="00D40A9D"/>
    <w:rsid w:val="00D41FE4"/>
    <w:rsid w:val="00D44968"/>
    <w:rsid w:val="00D50734"/>
    <w:rsid w:val="00D50D68"/>
    <w:rsid w:val="00D51CFA"/>
    <w:rsid w:val="00D56616"/>
    <w:rsid w:val="00D60446"/>
    <w:rsid w:val="00D60FE1"/>
    <w:rsid w:val="00D666D1"/>
    <w:rsid w:val="00D73D7A"/>
    <w:rsid w:val="00D7531D"/>
    <w:rsid w:val="00D753A2"/>
    <w:rsid w:val="00D81214"/>
    <w:rsid w:val="00D83BB8"/>
    <w:rsid w:val="00D842C8"/>
    <w:rsid w:val="00D85218"/>
    <w:rsid w:val="00D8684A"/>
    <w:rsid w:val="00D91510"/>
    <w:rsid w:val="00D91F68"/>
    <w:rsid w:val="00D92B59"/>
    <w:rsid w:val="00D97C2C"/>
    <w:rsid w:val="00DA19DF"/>
    <w:rsid w:val="00DA3531"/>
    <w:rsid w:val="00DA5418"/>
    <w:rsid w:val="00DA7963"/>
    <w:rsid w:val="00DB0980"/>
    <w:rsid w:val="00DB1D0D"/>
    <w:rsid w:val="00DB2C99"/>
    <w:rsid w:val="00DB5244"/>
    <w:rsid w:val="00DC4A82"/>
    <w:rsid w:val="00DC6A4B"/>
    <w:rsid w:val="00DD00AF"/>
    <w:rsid w:val="00DD0303"/>
    <w:rsid w:val="00DD298B"/>
    <w:rsid w:val="00DD2BD1"/>
    <w:rsid w:val="00DD5CBA"/>
    <w:rsid w:val="00DD63B9"/>
    <w:rsid w:val="00DD6E52"/>
    <w:rsid w:val="00DD6EDD"/>
    <w:rsid w:val="00DE027F"/>
    <w:rsid w:val="00DE1467"/>
    <w:rsid w:val="00DE6940"/>
    <w:rsid w:val="00DE7145"/>
    <w:rsid w:val="00DE7726"/>
    <w:rsid w:val="00DE7EC4"/>
    <w:rsid w:val="00DF7664"/>
    <w:rsid w:val="00DF76AE"/>
    <w:rsid w:val="00E00656"/>
    <w:rsid w:val="00E00DA6"/>
    <w:rsid w:val="00E12278"/>
    <w:rsid w:val="00E13388"/>
    <w:rsid w:val="00E13FAA"/>
    <w:rsid w:val="00E14F19"/>
    <w:rsid w:val="00E16516"/>
    <w:rsid w:val="00E2067D"/>
    <w:rsid w:val="00E21B06"/>
    <w:rsid w:val="00E231DE"/>
    <w:rsid w:val="00E24577"/>
    <w:rsid w:val="00E24873"/>
    <w:rsid w:val="00E30B40"/>
    <w:rsid w:val="00E3271C"/>
    <w:rsid w:val="00E33940"/>
    <w:rsid w:val="00E36E74"/>
    <w:rsid w:val="00E40B07"/>
    <w:rsid w:val="00E40F53"/>
    <w:rsid w:val="00E41CAA"/>
    <w:rsid w:val="00E4537F"/>
    <w:rsid w:val="00E47410"/>
    <w:rsid w:val="00E51162"/>
    <w:rsid w:val="00E54988"/>
    <w:rsid w:val="00E554FE"/>
    <w:rsid w:val="00E612AE"/>
    <w:rsid w:val="00E613AF"/>
    <w:rsid w:val="00E61BFB"/>
    <w:rsid w:val="00E62E66"/>
    <w:rsid w:val="00E62F47"/>
    <w:rsid w:val="00E63B2B"/>
    <w:rsid w:val="00E64E35"/>
    <w:rsid w:val="00E66238"/>
    <w:rsid w:val="00E66F23"/>
    <w:rsid w:val="00E674FB"/>
    <w:rsid w:val="00E718BB"/>
    <w:rsid w:val="00E71943"/>
    <w:rsid w:val="00E71CC1"/>
    <w:rsid w:val="00E7220C"/>
    <w:rsid w:val="00E72F8F"/>
    <w:rsid w:val="00E74605"/>
    <w:rsid w:val="00E76549"/>
    <w:rsid w:val="00E7692A"/>
    <w:rsid w:val="00E7754C"/>
    <w:rsid w:val="00E800B0"/>
    <w:rsid w:val="00E81F01"/>
    <w:rsid w:val="00E85B01"/>
    <w:rsid w:val="00E90678"/>
    <w:rsid w:val="00E90E4F"/>
    <w:rsid w:val="00E91FAC"/>
    <w:rsid w:val="00E93A6D"/>
    <w:rsid w:val="00E93DA4"/>
    <w:rsid w:val="00E946A9"/>
    <w:rsid w:val="00EA1193"/>
    <w:rsid w:val="00EA12C8"/>
    <w:rsid w:val="00EA4B14"/>
    <w:rsid w:val="00EA4DC4"/>
    <w:rsid w:val="00EA4F56"/>
    <w:rsid w:val="00EA6F2E"/>
    <w:rsid w:val="00EA6F74"/>
    <w:rsid w:val="00EB2051"/>
    <w:rsid w:val="00EB2A86"/>
    <w:rsid w:val="00EB4343"/>
    <w:rsid w:val="00EB648C"/>
    <w:rsid w:val="00EC36D5"/>
    <w:rsid w:val="00EC499C"/>
    <w:rsid w:val="00EC5F3B"/>
    <w:rsid w:val="00EC6D64"/>
    <w:rsid w:val="00ED2ABF"/>
    <w:rsid w:val="00ED32C7"/>
    <w:rsid w:val="00ED3C62"/>
    <w:rsid w:val="00EE0A12"/>
    <w:rsid w:val="00EE2965"/>
    <w:rsid w:val="00EE5063"/>
    <w:rsid w:val="00EE5B03"/>
    <w:rsid w:val="00EF00D7"/>
    <w:rsid w:val="00EF0410"/>
    <w:rsid w:val="00EF1B09"/>
    <w:rsid w:val="00EF1F4D"/>
    <w:rsid w:val="00EF56B5"/>
    <w:rsid w:val="00EF5EEE"/>
    <w:rsid w:val="00EF6EEB"/>
    <w:rsid w:val="00EF7B69"/>
    <w:rsid w:val="00F01237"/>
    <w:rsid w:val="00F01F31"/>
    <w:rsid w:val="00F03432"/>
    <w:rsid w:val="00F153D3"/>
    <w:rsid w:val="00F17202"/>
    <w:rsid w:val="00F17F48"/>
    <w:rsid w:val="00F17F70"/>
    <w:rsid w:val="00F2166E"/>
    <w:rsid w:val="00F238F7"/>
    <w:rsid w:val="00F256DD"/>
    <w:rsid w:val="00F26EC1"/>
    <w:rsid w:val="00F2780B"/>
    <w:rsid w:val="00F27F11"/>
    <w:rsid w:val="00F31B1D"/>
    <w:rsid w:val="00F43946"/>
    <w:rsid w:val="00F46F42"/>
    <w:rsid w:val="00F47902"/>
    <w:rsid w:val="00F50A71"/>
    <w:rsid w:val="00F51E5E"/>
    <w:rsid w:val="00F52C18"/>
    <w:rsid w:val="00F54042"/>
    <w:rsid w:val="00F56B79"/>
    <w:rsid w:val="00F56C5B"/>
    <w:rsid w:val="00F56D19"/>
    <w:rsid w:val="00F65786"/>
    <w:rsid w:val="00F66069"/>
    <w:rsid w:val="00F66E6D"/>
    <w:rsid w:val="00F67D4D"/>
    <w:rsid w:val="00F763A1"/>
    <w:rsid w:val="00F77692"/>
    <w:rsid w:val="00F81202"/>
    <w:rsid w:val="00F81262"/>
    <w:rsid w:val="00F81415"/>
    <w:rsid w:val="00F82459"/>
    <w:rsid w:val="00F82529"/>
    <w:rsid w:val="00F828F6"/>
    <w:rsid w:val="00F83539"/>
    <w:rsid w:val="00F907E7"/>
    <w:rsid w:val="00F9226F"/>
    <w:rsid w:val="00F94186"/>
    <w:rsid w:val="00F953BB"/>
    <w:rsid w:val="00F9604F"/>
    <w:rsid w:val="00FA3023"/>
    <w:rsid w:val="00FA4C11"/>
    <w:rsid w:val="00FB0C46"/>
    <w:rsid w:val="00FB38FA"/>
    <w:rsid w:val="00FB619D"/>
    <w:rsid w:val="00FB7A8B"/>
    <w:rsid w:val="00FD6508"/>
    <w:rsid w:val="00FE10D4"/>
    <w:rsid w:val="00FE2138"/>
    <w:rsid w:val="00FE2E82"/>
    <w:rsid w:val="00FE317F"/>
    <w:rsid w:val="00FE70C3"/>
    <w:rsid w:val="00FE7FBA"/>
    <w:rsid w:val="00FF036B"/>
    <w:rsid w:val="00FF0CED"/>
    <w:rsid w:val="00FF1A21"/>
    <w:rsid w:val="00FF2BCA"/>
    <w:rsid w:val="00FF2E3E"/>
    <w:rsid w:val="00FF3FD4"/>
    <w:rsid w:val="00FF47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A29D932"/>
  <w15:docId w15:val="{08B3917B-EF59-4D99-ACF0-0F5AD51EA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1B4F"/>
    <w:pPr>
      <w:jc w:val="both"/>
    </w:pPr>
    <w:rPr>
      <w:rFonts w:ascii="Times New Roman" w:eastAsia="Times New Roman" w:hAnsi="Times New Roman"/>
      <w:sz w:val="24"/>
      <w:szCs w:val="24"/>
    </w:rPr>
  </w:style>
  <w:style w:type="paragraph" w:styleId="Nadpis1">
    <w:name w:val="heading 1"/>
    <w:basedOn w:val="Odstavecseseznamem"/>
    <w:next w:val="Normln"/>
    <w:link w:val="Nadpis1Char"/>
    <w:qFormat/>
    <w:rsid w:val="00670295"/>
    <w:pPr>
      <w:keepNext/>
      <w:keepLines/>
      <w:numPr>
        <w:numId w:val="3"/>
      </w:numPr>
      <w:ind w:left="0" w:firstLine="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70295"/>
    <w:pPr>
      <w:keepNext/>
      <w:spacing w:before="240" w:after="60"/>
      <w:jc w:val="left"/>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61B4F"/>
    <w:pPr>
      <w:tabs>
        <w:tab w:val="center" w:pos="4536"/>
        <w:tab w:val="right" w:pos="9072"/>
      </w:tabs>
    </w:pPr>
  </w:style>
  <w:style w:type="character" w:customStyle="1" w:styleId="ZhlavChar">
    <w:name w:val="Záhlaví Char"/>
    <w:link w:val="Zhlav"/>
    <w:rsid w:val="00161B4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61B4F"/>
    <w:pPr>
      <w:tabs>
        <w:tab w:val="center" w:pos="4536"/>
        <w:tab w:val="right" w:pos="9072"/>
      </w:tabs>
    </w:pPr>
  </w:style>
  <w:style w:type="character" w:customStyle="1" w:styleId="ZpatChar">
    <w:name w:val="Zápatí Char"/>
    <w:link w:val="Zpat"/>
    <w:uiPriority w:val="99"/>
    <w:rsid w:val="00161B4F"/>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sid w:val="00161B4F"/>
    <w:rPr>
      <w:b/>
      <w:bCs/>
      <w:sz w:val="28"/>
    </w:rPr>
  </w:style>
  <w:style w:type="character" w:customStyle="1" w:styleId="ZkladntextChar">
    <w:name w:val="Základní text Char"/>
    <w:link w:val="Zkladntext"/>
    <w:rsid w:val="00161B4F"/>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sid w:val="00E71CC1"/>
    <w:rPr>
      <w:rFonts w:ascii="Tahoma" w:hAnsi="Tahoma"/>
      <w:sz w:val="16"/>
      <w:szCs w:val="16"/>
    </w:rPr>
  </w:style>
  <w:style w:type="character" w:customStyle="1" w:styleId="TextbublinyChar">
    <w:name w:val="Text bubliny Char"/>
    <w:link w:val="Textbubliny"/>
    <w:uiPriority w:val="99"/>
    <w:semiHidden/>
    <w:rsid w:val="00E71CC1"/>
    <w:rPr>
      <w:rFonts w:ascii="Tahoma" w:eastAsia="Times New Roman" w:hAnsi="Tahoma" w:cs="Tahoma"/>
      <w:sz w:val="16"/>
      <w:szCs w:val="16"/>
    </w:rPr>
  </w:style>
  <w:style w:type="paragraph" w:styleId="Zkladntext2">
    <w:name w:val="Body Text 2"/>
    <w:basedOn w:val="Normln"/>
    <w:link w:val="Zkladntext2Char"/>
    <w:uiPriority w:val="99"/>
    <w:unhideWhenUsed/>
    <w:rsid w:val="00933DE3"/>
    <w:pPr>
      <w:spacing w:after="120" w:line="480" w:lineRule="auto"/>
    </w:pPr>
  </w:style>
  <w:style w:type="character" w:customStyle="1" w:styleId="Zkladntext2Char">
    <w:name w:val="Základní text 2 Char"/>
    <w:link w:val="Zkladntext2"/>
    <w:uiPriority w:val="99"/>
    <w:rsid w:val="00933DE3"/>
    <w:rPr>
      <w:rFonts w:ascii="Times New Roman" w:eastAsia="Times New Roman" w:hAnsi="Times New Roman"/>
      <w:sz w:val="24"/>
      <w:szCs w:val="24"/>
    </w:rPr>
  </w:style>
  <w:style w:type="paragraph" w:customStyle="1" w:styleId="2nesltext">
    <w:name w:val="2nečísl.text"/>
    <w:basedOn w:val="Normln"/>
    <w:qFormat/>
    <w:rsid w:val="0050253A"/>
    <w:pPr>
      <w:spacing w:before="240" w:after="240"/>
    </w:pPr>
    <w:rPr>
      <w:rFonts w:ascii="Calibri" w:eastAsia="Calibri" w:hAnsi="Calibri"/>
      <w:sz w:val="22"/>
      <w:szCs w:val="22"/>
      <w:lang w:eastAsia="en-US"/>
    </w:rPr>
  </w:style>
  <w:style w:type="character" w:styleId="Zstupntext">
    <w:name w:val="Placeholder Text"/>
    <w:basedOn w:val="Standardnpsmoodstavce"/>
    <w:uiPriority w:val="99"/>
    <w:semiHidden/>
    <w:rsid w:val="00EA4F56"/>
    <w:rPr>
      <w:color w:val="808080"/>
    </w:rPr>
  </w:style>
  <w:style w:type="character" w:customStyle="1" w:styleId="Styl7">
    <w:name w:val="Styl7"/>
    <w:basedOn w:val="Standardnpsmoodstavce"/>
    <w:uiPriority w:val="1"/>
    <w:rsid w:val="00EA4F56"/>
    <w:rPr>
      <w:b/>
    </w:rPr>
  </w:style>
  <w:style w:type="character" w:customStyle="1" w:styleId="Styl1">
    <w:name w:val="Styl1"/>
    <w:basedOn w:val="Standardnpsmoodstavce"/>
    <w:uiPriority w:val="1"/>
    <w:rsid w:val="00EA4F56"/>
    <w:rPr>
      <w:rFonts w:asciiTheme="minorHAnsi" w:hAnsiTheme="minorHAnsi"/>
      <w:b/>
      <w:sz w:val="22"/>
    </w:rPr>
  </w:style>
  <w:style w:type="character" w:customStyle="1" w:styleId="Nadpis1Char">
    <w:name w:val="Nadpis 1 Char"/>
    <w:basedOn w:val="Standardnpsmoodstavce"/>
    <w:link w:val="Nadpis1"/>
    <w:rsid w:val="00670295"/>
    <w:rPr>
      <w:rFonts w:eastAsia="Times New Roman"/>
      <w:b/>
      <w:sz w:val="22"/>
      <w:lang w:eastAsia="ar-SA"/>
    </w:rPr>
  </w:style>
  <w:style w:type="character" w:customStyle="1" w:styleId="Nadpis3Char">
    <w:name w:val="Nadpis 3 Char"/>
    <w:basedOn w:val="Standardnpsmoodstavce"/>
    <w:link w:val="Nadpis3"/>
    <w:uiPriority w:val="9"/>
    <w:semiHidden/>
    <w:rsid w:val="00670295"/>
    <w:rPr>
      <w:rFonts w:ascii="Cambria" w:eastAsia="Times New Roman" w:hAnsi="Cambria"/>
      <w:b/>
      <w:bCs/>
      <w:sz w:val="26"/>
      <w:szCs w:val="26"/>
    </w:rPr>
  </w:style>
  <w:style w:type="paragraph" w:styleId="Zptenadresanaoblku">
    <w:name w:val="envelope return"/>
    <w:basedOn w:val="Normln"/>
    <w:rsid w:val="00670295"/>
    <w:pPr>
      <w:jc w:val="left"/>
    </w:pPr>
    <w:rPr>
      <w:rFonts w:ascii="Calibri" w:hAnsi="Calibri"/>
      <w:sz w:val="22"/>
      <w:szCs w:val="20"/>
    </w:rPr>
  </w:style>
  <w:style w:type="character" w:styleId="slostrnky">
    <w:name w:val="page number"/>
    <w:basedOn w:val="Standardnpsmoodstavce"/>
    <w:rsid w:val="00670295"/>
  </w:style>
  <w:style w:type="character" w:styleId="Odkaznakoment">
    <w:name w:val="annotation reference"/>
    <w:uiPriority w:val="99"/>
    <w:rsid w:val="00670295"/>
    <w:rPr>
      <w:sz w:val="16"/>
      <w:szCs w:val="16"/>
    </w:rPr>
  </w:style>
  <w:style w:type="paragraph" w:styleId="Textkomente">
    <w:name w:val="annotation text"/>
    <w:basedOn w:val="Normln"/>
    <w:link w:val="TextkomenteChar"/>
    <w:uiPriority w:val="99"/>
    <w:rsid w:val="00670295"/>
    <w:pPr>
      <w:jc w:val="left"/>
    </w:pPr>
    <w:rPr>
      <w:sz w:val="20"/>
      <w:szCs w:val="20"/>
    </w:rPr>
  </w:style>
  <w:style w:type="character" w:customStyle="1" w:styleId="TextkomenteChar">
    <w:name w:val="Text komentáře Char"/>
    <w:basedOn w:val="Standardnpsmoodstavce"/>
    <w:link w:val="Textkomente"/>
    <w:uiPriority w:val="99"/>
    <w:rsid w:val="00670295"/>
    <w:rPr>
      <w:rFonts w:ascii="Times New Roman" w:eastAsia="Times New Roman" w:hAnsi="Times New Roman"/>
    </w:rPr>
  </w:style>
  <w:style w:type="paragraph" w:styleId="Odstavecseseznamem">
    <w:name w:val="List Paragraph"/>
    <w:basedOn w:val="Normln"/>
    <w:link w:val="OdstavecseseznamemChar"/>
    <w:uiPriority w:val="34"/>
    <w:qFormat/>
    <w:rsid w:val="00670295"/>
    <w:pPr>
      <w:ind w:left="720"/>
      <w:contextualSpacing/>
      <w:jc w:val="left"/>
    </w:pPr>
    <w:rPr>
      <w:sz w:val="20"/>
      <w:szCs w:val="20"/>
    </w:rPr>
  </w:style>
  <w:style w:type="paragraph" w:customStyle="1" w:styleId="Odstavec">
    <w:name w:val="Odstavec"/>
    <w:basedOn w:val="Zkladntext"/>
    <w:rsid w:val="00670295"/>
    <w:pPr>
      <w:widowControl w:val="0"/>
      <w:suppressAutoHyphens/>
      <w:overflowPunct w:val="0"/>
      <w:autoSpaceDE w:val="0"/>
      <w:ind w:firstLine="539"/>
      <w:textAlignment w:val="baseline"/>
    </w:pPr>
    <w:rPr>
      <w:b w:val="0"/>
      <w:bCs w:val="0"/>
      <w:color w:val="000000"/>
      <w:sz w:val="24"/>
      <w:szCs w:val="20"/>
      <w:lang w:eastAsia="ar-SA"/>
    </w:rPr>
  </w:style>
  <w:style w:type="character" w:customStyle="1" w:styleId="OdstavecseseznamemChar">
    <w:name w:val="Odstavec se seznamem Char"/>
    <w:link w:val="Odstavecseseznamem"/>
    <w:uiPriority w:val="34"/>
    <w:locked/>
    <w:rsid w:val="00670295"/>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70295"/>
    <w:rPr>
      <w:b/>
      <w:bCs/>
    </w:rPr>
  </w:style>
  <w:style w:type="character" w:customStyle="1" w:styleId="PedmtkomenteChar">
    <w:name w:val="Předmět komentáře Char"/>
    <w:basedOn w:val="TextkomenteChar"/>
    <w:link w:val="Pedmtkomente"/>
    <w:uiPriority w:val="99"/>
    <w:semiHidden/>
    <w:rsid w:val="00670295"/>
    <w:rPr>
      <w:rFonts w:ascii="Times New Roman" w:eastAsia="Times New Roman" w:hAnsi="Times New Roman"/>
      <w:b/>
      <w:bCs/>
    </w:rPr>
  </w:style>
  <w:style w:type="character" w:styleId="Hypertextovodkaz">
    <w:name w:val="Hyperlink"/>
    <w:uiPriority w:val="99"/>
    <w:rsid w:val="00670295"/>
    <w:rPr>
      <w:rFonts w:cs="Times New Roman"/>
      <w:color w:val="0000FF"/>
      <w:u w:val="single"/>
    </w:rPr>
  </w:style>
  <w:style w:type="paragraph" w:styleId="Obsah1">
    <w:name w:val="toc 1"/>
    <w:basedOn w:val="Normln"/>
    <w:next w:val="Normln"/>
    <w:autoRedefine/>
    <w:uiPriority w:val="39"/>
    <w:rsid w:val="00670295"/>
    <w:pPr>
      <w:tabs>
        <w:tab w:val="left" w:pos="567"/>
        <w:tab w:val="right" w:leader="dot" w:pos="9061"/>
      </w:tabs>
      <w:suppressAutoHyphens/>
      <w:spacing w:after="100" w:line="276" w:lineRule="auto"/>
      <w:ind w:left="567" w:hanging="567"/>
      <w:jc w:val="left"/>
    </w:pPr>
    <w:rPr>
      <w:rFonts w:ascii="Calibri" w:eastAsia="SimSun" w:hAnsi="Calibri" w:cs="font282"/>
      <w:kern w:val="1"/>
      <w:sz w:val="22"/>
      <w:szCs w:val="22"/>
      <w:lang w:eastAsia="ar-SA"/>
    </w:rPr>
  </w:style>
  <w:style w:type="paragraph" w:styleId="Nadpisobsahu">
    <w:name w:val="TOC Heading"/>
    <w:basedOn w:val="Nadpis1"/>
    <w:next w:val="Normln"/>
    <w:uiPriority w:val="39"/>
    <w:semiHidden/>
    <w:unhideWhenUsed/>
    <w:qFormat/>
    <w:rsid w:val="00670295"/>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670295"/>
    <w:rPr>
      <w:rFonts w:ascii="Times New Roman" w:eastAsia="Times New Roman" w:hAnsi="Times New Roman"/>
    </w:rPr>
  </w:style>
  <w:style w:type="paragraph" w:customStyle="1" w:styleId="Odstavecseseznamem1">
    <w:name w:val="Odstavec se seznamem1"/>
    <w:basedOn w:val="Normln"/>
    <w:uiPriority w:val="99"/>
    <w:rsid w:val="00670295"/>
    <w:pPr>
      <w:ind w:left="720"/>
      <w:contextualSpacing/>
      <w:jc w:val="left"/>
    </w:pPr>
    <w:rPr>
      <w:rFonts w:ascii="Calibri" w:eastAsia="Calibri" w:hAnsi="Calibri"/>
      <w:sz w:val="22"/>
      <w:szCs w:val="20"/>
    </w:rPr>
  </w:style>
  <w:style w:type="character" w:styleId="Nevyeenzmnka">
    <w:name w:val="Unresolved Mention"/>
    <w:basedOn w:val="Standardnpsmoodstavce"/>
    <w:uiPriority w:val="99"/>
    <w:semiHidden/>
    <w:unhideWhenUsed/>
    <w:rsid w:val="007017DC"/>
    <w:rPr>
      <w:color w:val="605E5C"/>
      <w:shd w:val="clear" w:color="auto" w:fill="E1DFDD"/>
    </w:rPr>
  </w:style>
  <w:style w:type="paragraph" w:styleId="Normlnweb">
    <w:name w:val="Normal (Web)"/>
    <w:basedOn w:val="Normln"/>
    <w:uiPriority w:val="99"/>
    <w:semiHidden/>
    <w:unhideWhenUsed/>
    <w:rsid w:val="003E7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F6513-D4CC-4263-917E-26F983471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21</Pages>
  <Words>9240</Words>
  <Characters>54519</Characters>
  <Application>Microsoft Office Word</Application>
  <DocSecurity>0</DocSecurity>
  <Lines>454</Lines>
  <Paragraphs>127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Kosař</dc:creator>
  <cp:keywords/>
  <cp:lastModifiedBy>Martina Mikešová</cp:lastModifiedBy>
  <cp:revision>8</cp:revision>
  <dcterms:created xsi:type="dcterms:W3CDTF">2026-05-05T13:19:00Z</dcterms:created>
  <dcterms:modified xsi:type="dcterms:W3CDTF">2026-05-11T07:47:00Z</dcterms:modified>
</cp:coreProperties>
</file>