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: přítomni:: Tomáš Vohnický (TV), Martin Mach (MMO), Janek Wagner (JW), Michal Biskup (MB)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: omluveni:: Michal Zítek (MZ)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: 17.2.2021 - 18:00 až 19:30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Obecně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každý člen komise se zamyslí nad tím, co by se dalo v roce 2021 na poli komise pro digitalizaci a ICT změnit, zlepšit - stanovit si úkoly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možnost vycházet z backlogu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přístupnost webu od SMS-info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highlight w:val="white"/>
        </w:rPr>
      </w:pPr>
      <w:r w:rsidDel="00000000" w:rsidR="00000000" w:rsidRPr="00000000">
        <w:rPr>
          <w:color w:val="222222"/>
          <w:rtl w:val="0"/>
        </w:rPr>
        <w:t xml:space="preserve">TV řeší s Imperial Media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návrh stránky - TV </w:t>
      </w:r>
    </w:p>
    <w:p w:rsidR="00000000" w:rsidDel="00000000" w:rsidP="00000000" w:rsidRDefault="00000000" w:rsidRPr="00000000" w14:paraId="00000010">
      <w:pPr>
        <w:pageBreakBefore w:val="0"/>
        <w:numPr>
          <w:ilvl w:val="3"/>
          <w:numId w:val="1"/>
        </w:numPr>
        <w:ind w:left="2880" w:hanging="360"/>
        <w:rPr>
          <w:color w:val="222222"/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https://www.praha-vinor.cz/zivot-ve-vinori/sport/sportoviste/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upravit návrh mapy od MMO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https://www.google.com/maps/d/u/0/edit?mid=1XQXSo_QWxsIYLf6A570u0_MwRNa8v6YB&amp;ll=50.143815139387655%2C14.577684718960423&amp;z=16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domluvit se se Sportovní komisí, aby si stránku zavlastnili a spravovali jí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nafotí a pošle data pro podkladovou mapu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Zlatý Erb - vyhodnocení a možnosti úpravy webu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https://www.zlatyerb.cz/html/vysledky/2020/kraje/porotci/final257c6.html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budu řešit Imperial Media a možné úpravy, které web vylepší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Nahlášení chyby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 patičce webu je 404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nahlásit chybu Imperial Media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https://www.praha-vinor.cz/mestska-cast/zastupitelstvo/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Vyskakovací okno - Safari OK, zbytek ne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zjednodušil NWL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zjistí, kdo bude na úřadě řešit rozesílku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a TV následně zaučí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aha-vinor.cz/mestska-cast/zastupitelstv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raha-vinor.cz/zivot-ve-vinori/sport/sportoviste/" TargetMode="External"/><Relationship Id="rId7" Type="http://schemas.openxmlformats.org/officeDocument/2006/relationships/hyperlink" Target="https://www.google.com/maps/d/u/0/edit?mid=1XQXSo_QWxsIYLf6A570u0_MwRNa8v6YB&amp;ll=50.143815139387655%2C14.577684718960423&amp;z=16" TargetMode="External"/><Relationship Id="rId8" Type="http://schemas.openxmlformats.org/officeDocument/2006/relationships/hyperlink" Target="https://www.zlatyerb.cz/html/vysledky/2020/kraje/porotci/final257c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