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34F5" w14:textId="6115321B" w:rsidR="00A83570" w:rsidRPr="00673106" w:rsidRDefault="00673106" w:rsidP="0067310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</w:t>
      </w:r>
      <w:r w:rsidR="00A83570" w:rsidRPr="00673106">
        <w:rPr>
          <w:b/>
          <w:bCs/>
          <w:sz w:val="40"/>
          <w:szCs w:val="40"/>
        </w:rPr>
        <w:t>KRYCÍ LIST NABÍDKY</w:t>
      </w:r>
    </w:p>
    <w:p w14:paraId="28976993" w14:textId="3A5F7849" w:rsidR="00673106" w:rsidRPr="00863F6E" w:rsidRDefault="00673106" w:rsidP="00673106">
      <w:pPr>
        <w:pStyle w:val="Nzev"/>
        <w:spacing w:before="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6"/>
        <w:gridCol w:w="5460"/>
      </w:tblGrid>
      <w:tr w:rsidR="00A83570" w:rsidRPr="00A83570" w14:paraId="3D4FA08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5B7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 veřejné zakázky: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4C7F" w14:textId="630A46B4" w:rsidR="00C111CB" w:rsidRDefault="00C111CB" w:rsidP="00C111CB">
            <w:pPr>
              <w:ind w:firstLine="708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DUSP a inženýring - </w:t>
            </w:r>
            <w:r w:rsidRPr="003A3E45">
              <w:rPr>
                <w:b/>
                <w:bCs/>
                <w:sz w:val="36"/>
                <w:szCs w:val="36"/>
              </w:rPr>
              <w:t>Cyklostezka A50 - podchod Stoliňská</w:t>
            </w:r>
          </w:p>
          <w:p w14:paraId="600BBC9C" w14:textId="20D21999" w:rsidR="00A83570" w:rsidRPr="00A83570" w:rsidRDefault="00A83570" w:rsidP="00C111CB">
            <w:pPr>
              <w:tabs>
                <w:tab w:val="left" w:pos="7371"/>
              </w:tabs>
              <w:jc w:val="center"/>
              <w:rPr>
                <w:b/>
              </w:rPr>
            </w:pPr>
          </w:p>
        </w:tc>
      </w:tr>
      <w:tr w:rsidR="00A83570" w:rsidRPr="00A83570" w14:paraId="13C268CB" w14:textId="77777777" w:rsidTr="00A83570">
        <w:trPr>
          <w:trHeight w:val="34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46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Základní identifikační údaje</w:t>
            </w:r>
          </w:p>
        </w:tc>
      </w:tr>
      <w:tr w:rsidR="00A83570" w:rsidRPr="00A83570" w14:paraId="0343C1B1" w14:textId="77777777" w:rsidTr="00A83570">
        <w:trPr>
          <w:trHeight w:val="392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EA85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Zadavatel: </w:t>
            </w:r>
          </w:p>
        </w:tc>
      </w:tr>
      <w:tr w:rsidR="00A83570" w:rsidRPr="00A83570" w14:paraId="66B81E7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A60D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0A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Městská část Praha vinoř</w:t>
            </w:r>
          </w:p>
        </w:tc>
      </w:tr>
      <w:tr w:rsidR="00A83570" w:rsidRPr="00A83570" w14:paraId="18D5A2F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5D8F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Adresa sídla: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00C" w14:textId="77777777" w:rsidR="00A83570" w:rsidRPr="00A83570" w:rsidRDefault="00A83570" w:rsidP="00A83570">
            <w:pPr>
              <w:pStyle w:val="Tlotextu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A83570">
              <w:rPr>
                <w:rFonts w:ascii="Times New Roman" w:hAnsi="Times New Roman" w:cs="Times New Roman"/>
                <w:szCs w:val="24"/>
              </w:rPr>
              <w:t>Bohdanečská 97, 190 17 Praha – Vinoř</w:t>
            </w:r>
          </w:p>
        </w:tc>
      </w:tr>
      <w:tr w:rsidR="00A83570" w:rsidRPr="00A83570" w14:paraId="01D4F7E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90CA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IČO: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4B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00240982</w:t>
            </w:r>
          </w:p>
        </w:tc>
      </w:tr>
      <w:tr w:rsidR="00A83570" w:rsidRPr="00A83570" w14:paraId="7D0FF237" w14:textId="77777777" w:rsidTr="00A83570">
        <w:trPr>
          <w:trHeight w:val="37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2F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Dodavatel: </w:t>
            </w:r>
          </w:p>
        </w:tc>
      </w:tr>
      <w:tr w:rsidR="00A83570" w:rsidRPr="00A83570" w14:paraId="4437813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C109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Obchodní firma/ 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D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BFD58FE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650CA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Sídlo/místo podnikání: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4D5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265FEFAB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4BB42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IČO/DIČ: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3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A816034" w14:textId="77777777" w:rsidTr="00A83570">
        <w:trPr>
          <w:trHeight w:val="6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7A41D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Osoba oprávněná jednat za dodavatele: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E2D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C75987D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548E7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Kontaktní osoba: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AC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131C23F7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7A59D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Tel./fax, kontaktní emailová adresa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656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44A95C0" w14:textId="77777777" w:rsidTr="00A83570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829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Nabídková cena: </w:t>
            </w:r>
          </w:p>
        </w:tc>
      </w:tr>
      <w:tr w:rsidR="00A83570" w:rsidRPr="00A83570" w14:paraId="7D666F55" w14:textId="77777777" w:rsidTr="00A83570">
        <w:trPr>
          <w:trHeight w:val="9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5FB7B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Cena v Kč bez DPH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1C9" w14:textId="77777777" w:rsidR="00A83570" w:rsidRPr="00A83570" w:rsidRDefault="00A83570" w:rsidP="00A83570">
            <w:pPr>
              <w:pStyle w:val="Nzev"/>
            </w:pPr>
          </w:p>
        </w:tc>
      </w:tr>
    </w:tbl>
    <w:p w14:paraId="5DC9FEB2" w14:textId="77777777" w:rsidR="00A83570" w:rsidRPr="00A83570" w:rsidRDefault="00A83570" w:rsidP="00A83570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5335"/>
      </w:tblGrid>
      <w:tr w:rsidR="00A83570" w:rsidRPr="00A83570" w14:paraId="42767985" w14:textId="77777777" w:rsidTr="00A83570">
        <w:trPr>
          <w:trHeight w:val="11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E562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Podpis oprávněné osoby, razítko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79A" w14:textId="77777777" w:rsidR="00A83570" w:rsidRPr="00A83570" w:rsidRDefault="00A83570" w:rsidP="00A83570">
            <w:pPr>
              <w:pStyle w:val="Nzev"/>
            </w:pPr>
          </w:p>
          <w:p w14:paraId="361CAEDC" w14:textId="77777777" w:rsidR="00A83570" w:rsidRPr="00A83570" w:rsidRDefault="00A83570">
            <w:pPr>
              <w:spacing w:line="252" w:lineRule="auto"/>
            </w:pPr>
          </w:p>
          <w:p w14:paraId="056D0571" w14:textId="77777777" w:rsidR="00A83570" w:rsidRPr="00A83570" w:rsidRDefault="00A83570">
            <w:pPr>
              <w:spacing w:line="252" w:lineRule="auto"/>
            </w:pPr>
            <w:r w:rsidRPr="00A83570">
              <w:t>…………………………….</w:t>
            </w:r>
          </w:p>
        </w:tc>
      </w:tr>
      <w:tr w:rsidR="00A83570" w:rsidRPr="00A83570" w14:paraId="40DD0575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C95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Titul, jméno, příjmení, funkce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420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76E10CEF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E6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Datum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580" w14:textId="77777777" w:rsidR="00A83570" w:rsidRPr="00A83570" w:rsidRDefault="00A83570" w:rsidP="00A83570">
            <w:pPr>
              <w:pStyle w:val="Nzev"/>
            </w:pPr>
          </w:p>
        </w:tc>
      </w:tr>
    </w:tbl>
    <w:p w14:paraId="32BA1A12" w14:textId="77777777" w:rsidR="00A83570" w:rsidRPr="00A83570" w:rsidRDefault="00A83570" w:rsidP="00A83570">
      <w:pPr>
        <w:pStyle w:val="Default"/>
        <w:rPr>
          <w:rFonts w:ascii="Times New Roman" w:hAnsi="Times New Roman" w:cs="Times New Roman"/>
        </w:rPr>
      </w:pPr>
    </w:p>
    <w:p w14:paraId="2886F816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0"/>
    <w:rsid w:val="0041780B"/>
    <w:rsid w:val="00673106"/>
    <w:rsid w:val="00980426"/>
    <w:rsid w:val="009A0A2F"/>
    <w:rsid w:val="009C547A"/>
    <w:rsid w:val="00A83570"/>
    <w:rsid w:val="00C111CB"/>
    <w:rsid w:val="00D61F9B"/>
    <w:rsid w:val="00E1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2538"/>
  <w15:docId w15:val="{64D00DDE-98B2-48D2-8155-7FF54CB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A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570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570"/>
    <w:rPr>
      <w:rFonts w:ascii="Arial" w:eastAsia="Times New Roman" w:hAnsi="Arial" w:cs="Arial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autoRedefine/>
    <w:qFormat/>
    <w:rsid w:val="00A83570"/>
    <w:pPr>
      <w:spacing w:before="120" w:after="120" w:line="252" w:lineRule="auto"/>
      <w:outlineLvl w:val="0"/>
    </w:pPr>
    <w:rPr>
      <w:rFonts w:eastAsiaTheme="majorEastAsia"/>
      <w:b/>
      <w:bCs/>
      <w:caps/>
      <w:kern w:val="28"/>
    </w:rPr>
  </w:style>
  <w:style w:type="character" w:customStyle="1" w:styleId="NzevChar">
    <w:name w:val="Název Char"/>
    <w:basedOn w:val="Standardnpsmoodstavce"/>
    <w:link w:val="Nzev"/>
    <w:rsid w:val="00A83570"/>
    <w:rPr>
      <w:rFonts w:ascii="Times New Roman" w:eastAsiaTheme="majorEastAsia" w:hAnsi="Times New Roman" w:cs="Times New Roman"/>
      <w:b/>
      <w:bCs/>
      <w:caps/>
      <w:kern w:val="28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35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35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lotextu">
    <w:name w:val="Tělo textu"/>
    <w:basedOn w:val="Normln"/>
    <w:rsid w:val="00A83570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Jiří Oswald</cp:lastModifiedBy>
  <cp:revision>2</cp:revision>
  <dcterms:created xsi:type="dcterms:W3CDTF">2022-04-26T16:35:00Z</dcterms:created>
  <dcterms:modified xsi:type="dcterms:W3CDTF">2022-04-26T16:35:00Z</dcterms:modified>
</cp:coreProperties>
</file>