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6EAA" w:rsidRPr="00B31FC5" w:rsidRDefault="00416EAA" w:rsidP="00C40152">
      <w:pPr>
        <w:pStyle w:val="Normlnweb"/>
        <w:rPr>
          <w:sz w:val="18"/>
          <w:szCs w:val="18"/>
        </w:rPr>
      </w:pPr>
      <w:r w:rsidRPr="00B31FC5">
        <w:rPr>
          <w:sz w:val="18"/>
          <w:szCs w:val="18"/>
        </w:rPr>
        <w:t xml:space="preserve">Příloha č. 2 </w:t>
      </w:r>
      <w:r w:rsidR="006F4261">
        <w:rPr>
          <w:sz w:val="18"/>
          <w:szCs w:val="18"/>
        </w:rPr>
        <w:t>k Návrhu závěrečného účtu MČ Praha – Vinoř za rok 201</w:t>
      </w:r>
      <w:r w:rsidR="0018338C">
        <w:rPr>
          <w:sz w:val="18"/>
          <w:szCs w:val="18"/>
        </w:rPr>
        <w:t>9</w:t>
      </w:r>
    </w:p>
    <w:p w:rsidR="00416EAA" w:rsidRDefault="00416EAA" w:rsidP="00C40152">
      <w:pPr>
        <w:pStyle w:val="Normlnweb"/>
      </w:pPr>
    </w:p>
    <w:p w:rsidR="00C40152" w:rsidRDefault="00C40152" w:rsidP="00C40152">
      <w:pPr>
        <w:pStyle w:val="Normlnweb"/>
      </w:pPr>
      <w:r>
        <w:t xml:space="preserve">Hospodaření zřízené příspěvkové organizace – ZŠ a </w:t>
      </w:r>
      <w:proofErr w:type="gramStart"/>
      <w:r>
        <w:t xml:space="preserve">MŠ  </w:t>
      </w:r>
      <w:r w:rsidR="0067032A">
        <w:t>Praha</w:t>
      </w:r>
      <w:proofErr w:type="gramEnd"/>
      <w:r w:rsidR="0067032A">
        <w:t xml:space="preserve"> - Vinoř</w:t>
      </w:r>
      <w:r>
        <w:t xml:space="preserve"> k 31.12.201</w:t>
      </w:r>
      <w:r w:rsidR="0018338C">
        <w:t>9</w:t>
      </w:r>
      <w:r>
        <w:t xml:space="preserve"> </w:t>
      </w:r>
    </w:p>
    <w:p w:rsidR="00C40152" w:rsidRDefault="00C40152" w:rsidP="00C40152">
      <w:pPr>
        <w:pStyle w:val="Normlnweb"/>
      </w:pPr>
      <w:r>
        <w:t xml:space="preserve">Příspěvková organizace – ZŠ a MŠ </w:t>
      </w:r>
      <w:proofErr w:type="gramStart"/>
      <w:r w:rsidR="0067032A">
        <w:t>Praha - Vinoř</w:t>
      </w:r>
      <w:proofErr w:type="gramEnd"/>
      <w:r>
        <w:t xml:space="preserve">    </w:t>
      </w:r>
    </w:p>
    <w:p w:rsidR="00C40152" w:rsidRDefault="00C40152" w:rsidP="00C40152">
      <w:pPr>
        <w:pStyle w:val="Normlnweb"/>
      </w:pPr>
      <w:r>
        <w:t xml:space="preserve">Výsledky </w:t>
      </w:r>
      <w:proofErr w:type="gramStart"/>
      <w:r>
        <w:t>hospodaření</w:t>
      </w:r>
      <w:r w:rsidR="005C3474">
        <w:t>:</w:t>
      </w:r>
      <w:r w:rsidR="00D24784">
        <w:t xml:space="preserve">  </w:t>
      </w:r>
      <w:r w:rsidR="0018338C">
        <w:t>297</w:t>
      </w:r>
      <w:proofErr w:type="gramEnd"/>
      <w:r w:rsidR="0018338C">
        <w:t> 586,66</w:t>
      </w:r>
      <w:r w:rsidR="00D24784">
        <w:t xml:space="preserve"> Kč</w:t>
      </w:r>
    </w:p>
    <w:p w:rsidR="00C40152" w:rsidRDefault="00C40152" w:rsidP="00C40152">
      <w:pPr>
        <w:pStyle w:val="Normlnweb"/>
      </w:pPr>
      <w:r>
        <w:t xml:space="preserve">Stav fondů </w:t>
      </w:r>
    </w:p>
    <w:p w:rsidR="00C40152" w:rsidRDefault="00C40152" w:rsidP="00C40152">
      <w:pPr>
        <w:pStyle w:val="Normlnweb"/>
      </w:pPr>
      <w:r>
        <w:t xml:space="preserve">FKSP konečný </w:t>
      </w:r>
      <w:proofErr w:type="gramStart"/>
      <w:r>
        <w:t>stav</w:t>
      </w:r>
      <w:r w:rsidR="005C3474">
        <w:t xml:space="preserve">: </w:t>
      </w:r>
      <w:r>
        <w:t xml:space="preserve"> </w:t>
      </w:r>
      <w:r w:rsidR="0018338C">
        <w:t>608</w:t>
      </w:r>
      <w:proofErr w:type="gramEnd"/>
      <w:r w:rsidR="0018338C">
        <w:t> 212,89</w:t>
      </w:r>
      <w:r w:rsidR="0067032A">
        <w:t xml:space="preserve"> Kč</w:t>
      </w:r>
      <w:r>
        <w:t xml:space="preserve"> </w:t>
      </w:r>
    </w:p>
    <w:p w:rsidR="00C40152" w:rsidRDefault="00C40152" w:rsidP="00C40152">
      <w:pPr>
        <w:pStyle w:val="Normlnweb"/>
      </w:pPr>
      <w:r>
        <w:t xml:space="preserve">Rezervní fond konečný </w:t>
      </w:r>
      <w:proofErr w:type="gramStart"/>
      <w:r>
        <w:t>stav</w:t>
      </w:r>
      <w:r w:rsidR="005C3474">
        <w:t xml:space="preserve">: </w:t>
      </w:r>
      <w:r>
        <w:t xml:space="preserve"> </w:t>
      </w:r>
      <w:r w:rsidR="00D24784">
        <w:t>3</w:t>
      </w:r>
      <w:r w:rsidR="005C3474">
        <w:t>4</w:t>
      </w:r>
      <w:r w:rsidR="0018338C">
        <w:t>6</w:t>
      </w:r>
      <w:proofErr w:type="gramEnd"/>
      <w:r w:rsidR="0018338C">
        <w:t> 238,59</w:t>
      </w:r>
      <w:r>
        <w:t xml:space="preserve"> </w:t>
      </w:r>
      <w:r w:rsidR="00D24784">
        <w:t>Kč</w:t>
      </w:r>
    </w:p>
    <w:p w:rsidR="00C40152" w:rsidRDefault="00C40152" w:rsidP="00C40152">
      <w:pPr>
        <w:pStyle w:val="Normlnweb"/>
      </w:pPr>
      <w:r>
        <w:t xml:space="preserve">Fond investic konečný </w:t>
      </w:r>
      <w:proofErr w:type="gramStart"/>
      <w:r>
        <w:t>stav</w:t>
      </w:r>
      <w:r w:rsidR="005C3474">
        <w:t xml:space="preserve">: </w:t>
      </w:r>
      <w:r>
        <w:t xml:space="preserve"> </w:t>
      </w:r>
      <w:r w:rsidR="0018338C">
        <w:t>690</w:t>
      </w:r>
      <w:proofErr w:type="gramEnd"/>
      <w:r w:rsidR="0018338C">
        <w:t> 572,40</w:t>
      </w:r>
      <w:r>
        <w:t xml:space="preserve"> </w:t>
      </w:r>
      <w:r w:rsidR="00D24784">
        <w:t>Kč</w:t>
      </w:r>
    </w:p>
    <w:p w:rsidR="00C40152" w:rsidRDefault="00C40152" w:rsidP="00C40152">
      <w:pPr>
        <w:pStyle w:val="Normlnweb"/>
      </w:pPr>
      <w:r>
        <w:t xml:space="preserve">Fond odměn konečný </w:t>
      </w:r>
      <w:proofErr w:type="gramStart"/>
      <w:r>
        <w:t>stav</w:t>
      </w:r>
      <w:r w:rsidR="005C3474">
        <w:t>:</w:t>
      </w:r>
      <w:r>
        <w:t>  </w:t>
      </w:r>
      <w:r w:rsidR="0018338C">
        <w:t>857</w:t>
      </w:r>
      <w:proofErr w:type="gramEnd"/>
      <w:r w:rsidR="0018338C">
        <w:t> 635,00</w:t>
      </w:r>
      <w:r>
        <w:t xml:space="preserve"> </w:t>
      </w:r>
      <w:r w:rsidR="00D24784">
        <w:t>Kč</w:t>
      </w:r>
    </w:p>
    <w:p w:rsidR="00D24784" w:rsidRDefault="00D24784" w:rsidP="00C40152">
      <w:pPr>
        <w:pStyle w:val="Normlnweb"/>
      </w:pPr>
      <w:r>
        <w:t xml:space="preserve">Fond kulturních a sociálních </w:t>
      </w:r>
      <w:proofErr w:type="gramStart"/>
      <w:r>
        <w:t>potřeb</w:t>
      </w:r>
      <w:r w:rsidR="005C3474">
        <w:t xml:space="preserve">: </w:t>
      </w:r>
      <w:r>
        <w:t xml:space="preserve"> </w:t>
      </w:r>
      <w:r w:rsidR="0018338C">
        <w:t>682</w:t>
      </w:r>
      <w:proofErr w:type="gramEnd"/>
      <w:r w:rsidR="0018338C">
        <w:t> 972,45</w:t>
      </w:r>
      <w:r>
        <w:t xml:space="preserve"> Kč</w:t>
      </w:r>
    </w:p>
    <w:p w:rsidR="00C40152" w:rsidRDefault="00C40152" w:rsidP="00C40152">
      <w:pPr>
        <w:pStyle w:val="Normlnweb"/>
      </w:pPr>
      <w:r>
        <w:t xml:space="preserve">Stav majetku DHM, </w:t>
      </w:r>
      <w:proofErr w:type="gramStart"/>
      <w:r>
        <w:t>DNM</w:t>
      </w:r>
      <w:r w:rsidR="005C3474">
        <w:t>:  1</w:t>
      </w:r>
      <w:proofErr w:type="gramEnd"/>
      <w:r w:rsidR="0018338C">
        <w:t> 324 847,60</w:t>
      </w:r>
      <w:r>
        <w:t xml:space="preserve"> Kč </w:t>
      </w:r>
    </w:p>
    <w:p w:rsidR="00C40152" w:rsidRDefault="00C40152" w:rsidP="00C40152">
      <w:pPr>
        <w:pStyle w:val="Normlnweb"/>
      </w:pPr>
      <w:r>
        <w:t>Stav běžného účtu</w:t>
      </w:r>
      <w:r w:rsidR="005C3474">
        <w:t>:</w:t>
      </w:r>
      <w:r>
        <w:t> </w:t>
      </w:r>
      <w:r w:rsidR="005C3474">
        <w:t xml:space="preserve"> </w:t>
      </w:r>
      <w:r w:rsidR="0018338C">
        <w:t>8 151 809,75</w:t>
      </w:r>
      <w:r>
        <w:t xml:space="preserve"> Kč</w:t>
      </w:r>
    </w:p>
    <w:p w:rsidR="00FE4AA8" w:rsidRDefault="00FE4AA8"/>
    <w:sectPr w:rsidR="00FE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52"/>
    <w:rsid w:val="000D0F65"/>
    <w:rsid w:val="0018338C"/>
    <w:rsid w:val="00352D7D"/>
    <w:rsid w:val="00416EAA"/>
    <w:rsid w:val="00464B12"/>
    <w:rsid w:val="005C3474"/>
    <w:rsid w:val="0067032A"/>
    <w:rsid w:val="006F4261"/>
    <w:rsid w:val="008F6872"/>
    <w:rsid w:val="00B31FC5"/>
    <w:rsid w:val="00C40152"/>
    <w:rsid w:val="00D24784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6642"/>
  <w15:chartTrackingRefBased/>
  <w15:docId w15:val="{5E4820C5-7FD0-4E66-BDE6-ADDBD65F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Jitka Jakubcová</cp:lastModifiedBy>
  <cp:revision>3</cp:revision>
  <dcterms:created xsi:type="dcterms:W3CDTF">2020-06-02T10:34:00Z</dcterms:created>
  <dcterms:modified xsi:type="dcterms:W3CDTF">2020-06-02T11:29:00Z</dcterms:modified>
</cp:coreProperties>
</file>