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9A7A" w14:textId="2F0A2807" w:rsidR="00D20225" w:rsidRPr="00641ECB" w:rsidRDefault="00641ECB">
      <w:pPr>
        <w:rPr>
          <w:b/>
          <w:bCs/>
        </w:rPr>
      </w:pPr>
      <w:r w:rsidRPr="00641ECB">
        <w:rPr>
          <w:b/>
          <w:bCs/>
        </w:rPr>
        <w:t>Opatření v úřadu MČ Praha – Vinoř</w:t>
      </w:r>
    </w:p>
    <w:p w14:paraId="0A8CEA15" w14:textId="33AE695D" w:rsidR="00641ECB" w:rsidRDefault="00641ECB"/>
    <w:p w14:paraId="450CDFF0" w14:textId="3478360D" w:rsidR="00641ECB" w:rsidRDefault="00641ECB">
      <w:r w:rsidRPr="00953F77">
        <w:t>Na základě</w:t>
      </w:r>
      <w:r>
        <w:t xml:space="preserve"> </w:t>
      </w:r>
      <w:r w:rsidRPr="00870D1B">
        <w:t>vyhlášení nouzového stavu pro území České republiky z důvodu ohrožení zdraví</w:t>
      </w:r>
      <w:r>
        <w:t xml:space="preserve"> </w:t>
      </w:r>
      <w:r w:rsidRPr="00870D1B">
        <w:t xml:space="preserve">v </w:t>
      </w:r>
      <w:r>
        <w:t>s</w:t>
      </w:r>
      <w:r w:rsidRPr="00870D1B">
        <w:t xml:space="preserve">ouvislosti s prokázáním výskytu </w:t>
      </w:r>
      <w:proofErr w:type="spellStart"/>
      <w:r w:rsidRPr="00870D1B">
        <w:t>koronaviru</w:t>
      </w:r>
      <w:proofErr w:type="spellEnd"/>
      <w:r w:rsidRPr="00870D1B">
        <w:t xml:space="preserve"> /označovaný jako SARS CoV-2/ na území České republiky</w:t>
      </w:r>
      <w:r>
        <w:t xml:space="preserve"> ze dne 12.3.2020, rozhodnutí rady MČ Praha – Vinoř ze dne 12.3.2020 a metodického doporučení MHMP ze dne 13.3.2020 </w:t>
      </w:r>
      <w:r w:rsidRPr="00641ECB">
        <w:t>vydává tajemnice úřadu následující opatření ke snížení rozšiřování nákazy</w:t>
      </w:r>
      <w:r>
        <w:t>:</w:t>
      </w:r>
    </w:p>
    <w:p w14:paraId="10DA7C6A" w14:textId="77777777" w:rsidR="004B31CC" w:rsidRDefault="00641ECB" w:rsidP="00641ECB">
      <w:pPr>
        <w:pStyle w:val="Bezmezer"/>
        <w:numPr>
          <w:ilvl w:val="0"/>
          <w:numId w:val="1"/>
        </w:numPr>
      </w:pPr>
      <w:r>
        <w:t xml:space="preserve">Úřední hodiny úřadu MČ Praha – Vinoř jsou stanoveny takto: </w:t>
      </w:r>
    </w:p>
    <w:p w14:paraId="0098CE22" w14:textId="0128AF52" w:rsidR="004B31CC" w:rsidRDefault="00641ECB" w:rsidP="004B31CC">
      <w:pPr>
        <w:pStyle w:val="Bezmezer"/>
        <w:ind w:left="720"/>
      </w:pPr>
      <w:bookmarkStart w:id="0" w:name="_GoBack"/>
      <w:bookmarkEnd w:id="0"/>
      <w:r w:rsidRPr="004B31CC">
        <w:rPr>
          <w:b/>
          <w:bCs/>
          <w:u w:val="single"/>
        </w:rPr>
        <w:t xml:space="preserve">PO </w:t>
      </w:r>
      <w:r w:rsidR="004B31CC">
        <w:rPr>
          <w:b/>
          <w:bCs/>
          <w:u w:val="single"/>
        </w:rPr>
        <w:t>15</w:t>
      </w:r>
      <w:r w:rsidRPr="004B31CC">
        <w:rPr>
          <w:b/>
          <w:bCs/>
          <w:u w:val="single"/>
        </w:rPr>
        <w:t>.00 – 1</w:t>
      </w:r>
      <w:r w:rsidR="004B31CC">
        <w:rPr>
          <w:b/>
          <w:bCs/>
          <w:u w:val="single"/>
        </w:rPr>
        <w:t>8</w:t>
      </w:r>
      <w:r w:rsidRPr="004B31CC">
        <w:rPr>
          <w:b/>
          <w:bCs/>
          <w:u w:val="single"/>
        </w:rPr>
        <w:t>.00 hodin</w:t>
      </w:r>
      <w:r w:rsidR="004B31CC">
        <w:rPr>
          <w:b/>
          <w:bCs/>
          <w:u w:val="single"/>
        </w:rPr>
        <w:t xml:space="preserve"> a STŘ 7.00 – 10.00 hodin</w:t>
      </w:r>
      <w:r w:rsidRPr="004B31CC">
        <w:rPr>
          <w:u w:val="single"/>
        </w:rPr>
        <w:t>.</w:t>
      </w:r>
      <w:r>
        <w:t xml:space="preserve"> </w:t>
      </w:r>
    </w:p>
    <w:p w14:paraId="31A70294" w14:textId="6637AA9A" w:rsidR="00641ECB" w:rsidRDefault="00641ECB" w:rsidP="00641ECB">
      <w:pPr>
        <w:pStyle w:val="Bezmezer"/>
        <w:numPr>
          <w:ilvl w:val="0"/>
          <w:numId w:val="1"/>
        </w:numPr>
      </w:pPr>
      <w:r>
        <w:t xml:space="preserve">Toto opatření bude uveřejněno na všech dostupných místech (web, úřední deska, budova úřadu, </w:t>
      </w:r>
      <w:proofErr w:type="spellStart"/>
      <w:r>
        <w:t>fcb</w:t>
      </w:r>
      <w:proofErr w:type="spellEnd"/>
      <w:r>
        <w:t>, zpravodaj) s výzvou, aby občané osobně kontaktovali úřad jen v nezbytných případech, a to pro vyřízení agendy: změny trvalého pobytu, výpisy z rejstříků a provádění plateb, které budou přijímány prioritně bezkontaktně.</w:t>
      </w:r>
    </w:p>
    <w:p w14:paraId="6F1AAB6C" w14:textId="77777777" w:rsidR="00641ECB" w:rsidRDefault="00641ECB" w:rsidP="00641ECB">
      <w:pPr>
        <w:pStyle w:val="Bezmezer"/>
        <w:numPr>
          <w:ilvl w:val="0"/>
          <w:numId w:val="1"/>
        </w:numPr>
      </w:pPr>
      <w:r>
        <w:t xml:space="preserve">Ostatní agendy úřadu budou vyřizovány </w:t>
      </w:r>
      <w:r w:rsidRPr="00641ECB">
        <w:rPr>
          <w:u w:val="single"/>
        </w:rPr>
        <w:t>zásadně dálkově</w:t>
      </w:r>
      <w:r>
        <w:t>, a to telefonicky, e-mailem, datovou zprávou či prostřednictvím České pošty.</w:t>
      </w:r>
    </w:p>
    <w:p w14:paraId="6D2F4F42" w14:textId="77777777" w:rsidR="00641ECB" w:rsidRDefault="00641ECB" w:rsidP="00641ECB">
      <w:pPr>
        <w:pStyle w:val="Bezmezer"/>
        <w:numPr>
          <w:ilvl w:val="0"/>
          <w:numId w:val="1"/>
        </w:numPr>
      </w:pPr>
      <w:r>
        <w:t>Zrušit konání schůzek a jednání, pokud nejsou nezbytně nutné pro současný výkon agendy úřadu nebo neohrožují následný termín či by vznikla tímto jednáním sankce.</w:t>
      </w:r>
    </w:p>
    <w:p w14:paraId="4B008F16" w14:textId="77777777" w:rsidR="00641ECB" w:rsidRDefault="00641ECB" w:rsidP="00641ECB">
      <w:pPr>
        <w:pStyle w:val="Bezmezer"/>
        <w:numPr>
          <w:ilvl w:val="0"/>
          <w:numId w:val="1"/>
        </w:numPr>
      </w:pPr>
      <w:r>
        <w:t>Omezit jednání mimo úřad a místní šetření na nezbytně nutný rozsah.</w:t>
      </w:r>
    </w:p>
    <w:p w14:paraId="6F7E1F6C" w14:textId="77777777" w:rsidR="00641ECB" w:rsidRDefault="00641ECB" w:rsidP="00641ECB">
      <w:pPr>
        <w:pStyle w:val="Bezmezer"/>
        <w:numPr>
          <w:ilvl w:val="0"/>
          <w:numId w:val="1"/>
        </w:numPr>
      </w:pPr>
      <w:r>
        <w:t xml:space="preserve">Zákaz konání jednání komisí a výborů v budově úřadu. </w:t>
      </w:r>
    </w:p>
    <w:p w14:paraId="21B7F5CF" w14:textId="4F51E3AA" w:rsidR="00641ECB" w:rsidRDefault="00641ECB">
      <w:r>
        <w:t>Další opatření, která byla vydána se týkají bezpečnosti a ochrany zdraví při práci a vtahují se tedy k zaměstnancům.</w:t>
      </w:r>
    </w:p>
    <w:p w14:paraId="1397DCCF" w14:textId="214E03BF" w:rsidR="00641ECB" w:rsidRDefault="00641ECB">
      <w:r>
        <w:t>Na základě výše uvedeného žádáme občany, kteří mají v úmyslu navštívit úřad MČ Praha Vinoř s neodkladnými záležitostmi, aby tak učinili nejlépe po telefonické domluvě.</w:t>
      </w:r>
    </w:p>
    <w:p w14:paraId="47E975C1" w14:textId="3880E52F" w:rsidR="00641ECB" w:rsidRDefault="00641ECB">
      <w:r>
        <w:t>Děkujeme za pochopení!</w:t>
      </w:r>
    </w:p>
    <w:p w14:paraId="43E50DAC" w14:textId="781E9F0A" w:rsidR="00641ECB" w:rsidRDefault="00641ECB" w:rsidP="00641ECB">
      <w:pPr>
        <w:pStyle w:val="Bezmezer"/>
      </w:pPr>
      <w:r>
        <w:t>Bc. Monika Nová, DiS.</w:t>
      </w:r>
    </w:p>
    <w:p w14:paraId="49C84D1A" w14:textId="7F8BCBEF" w:rsidR="00641ECB" w:rsidRPr="00641ECB" w:rsidRDefault="00641ECB" w:rsidP="00641ECB">
      <w:pPr>
        <w:pStyle w:val="Bezmezer"/>
      </w:pPr>
      <w:r>
        <w:t>Tajemnice úřadu MČ Praha - Vinoř</w:t>
      </w:r>
    </w:p>
    <w:sectPr w:rsidR="00641ECB" w:rsidRPr="0064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04F8"/>
    <w:multiLevelType w:val="hybridMultilevel"/>
    <w:tmpl w:val="C8608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CB"/>
    <w:rsid w:val="004B31CC"/>
    <w:rsid w:val="00641ECB"/>
    <w:rsid w:val="00D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23B0"/>
  <w15:chartTrackingRefBased/>
  <w15:docId w15:val="{1377C724-2E44-489B-9C73-607517B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1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dcterms:created xsi:type="dcterms:W3CDTF">2020-03-14T12:43:00Z</dcterms:created>
  <dcterms:modified xsi:type="dcterms:W3CDTF">2020-03-16T07:38:00Z</dcterms:modified>
</cp:coreProperties>
</file>