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AA" w:rsidRPr="00B31FC5" w:rsidRDefault="00416EAA" w:rsidP="00C40152">
      <w:pPr>
        <w:pStyle w:val="Normlnweb"/>
        <w:rPr>
          <w:sz w:val="18"/>
          <w:szCs w:val="18"/>
        </w:rPr>
      </w:pPr>
      <w:r w:rsidRPr="00B31FC5">
        <w:rPr>
          <w:sz w:val="18"/>
          <w:szCs w:val="18"/>
        </w:rPr>
        <w:t xml:space="preserve">Příloha č. 2 </w:t>
      </w:r>
      <w:r w:rsidR="006F4261">
        <w:rPr>
          <w:sz w:val="18"/>
          <w:szCs w:val="18"/>
        </w:rPr>
        <w:t>k Návrhu závěrečného účtu MČ Praha – Vinoř za rok 201</w:t>
      </w:r>
      <w:r w:rsidR="005C3474">
        <w:rPr>
          <w:sz w:val="18"/>
          <w:szCs w:val="18"/>
        </w:rPr>
        <w:t>8</w:t>
      </w:r>
    </w:p>
    <w:p w:rsidR="00416EAA" w:rsidRDefault="00416EAA" w:rsidP="00C40152">
      <w:pPr>
        <w:pStyle w:val="Normlnweb"/>
      </w:pPr>
    </w:p>
    <w:p w:rsidR="00C40152" w:rsidRDefault="00C40152" w:rsidP="00C40152">
      <w:pPr>
        <w:pStyle w:val="Normlnweb"/>
      </w:pPr>
      <w:r>
        <w:t xml:space="preserve">Hospodaření zřízené příspěvkové organizace – ZŠ a </w:t>
      </w:r>
      <w:proofErr w:type="gramStart"/>
      <w:r>
        <w:t xml:space="preserve">MŠ  </w:t>
      </w:r>
      <w:r w:rsidR="0067032A">
        <w:t>Praha</w:t>
      </w:r>
      <w:proofErr w:type="gramEnd"/>
      <w:r w:rsidR="0067032A">
        <w:t xml:space="preserve"> - Vinoř</w:t>
      </w:r>
      <w:r>
        <w:t xml:space="preserve"> k 31.12.201</w:t>
      </w:r>
      <w:r w:rsidR="005C3474">
        <w:t>8</w:t>
      </w:r>
      <w:r>
        <w:t xml:space="preserve"> </w:t>
      </w:r>
    </w:p>
    <w:p w:rsidR="00C40152" w:rsidRDefault="00C40152" w:rsidP="00C40152">
      <w:pPr>
        <w:pStyle w:val="Normlnweb"/>
      </w:pPr>
      <w:r>
        <w:t xml:space="preserve">Příspěvková organizace – ZŠ a MŠ </w:t>
      </w:r>
      <w:proofErr w:type="gramStart"/>
      <w:r w:rsidR="0067032A">
        <w:t>Praha - Vinoř</w:t>
      </w:r>
      <w:proofErr w:type="gramEnd"/>
      <w:r>
        <w:t xml:space="preserve">    </w:t>
      </w:r>
    </w:p>
    <w:p w:rsidR="00C40152" w:rsidRDefault="00C40152" w:rsidP="00C40152">
      <w:pPr>
        <w:pStyle w:val="Normlnweb"/>
      </w:pPr>
      <w:r>
        <w:t xml:space="preserve">Výsledky </w:t>
      </w:r>
      <w:proofErr w:type="gramStart"/>
      <w:r>
        <w:t>hospodaření</w:t>
      </w:r>
      <w:r w:rsidR="005C3474">
        <w:t>:</w:t>
      </w:r>
      <w:r w:rsidR="00D24784">
        <w:t xml:space="preserve">  </w:t>
      </w:r>
      <w:r w:rsidR="000D0F65">
        <w:t>410</w:t>
      </w:r>
      <w:proofErr w:type="gramEnd"/>
      <w:r w:rsidR="000D0F65">
        <w:t> 613,48</w:t>
      </w:r>
      <w:r w:rsidR="00D24784">
        <w:t xml:space="preserve"> Kč</w:t>
      </w:r>
    </w:p>
    <w:p w:rsidR="00C40152" w:rsidRDefault="00C40152" w:rsidP="00C40152">
      <w:pPr>
        <w:pStyle w:val="Normlnweb"/>
      </w:pPr>
      <w:r>
        <w:t xml:space="preserve">Stav fondů </w:t>
      </w:r>
    </w:p>
    <w:p w:rsidR="00C40152" w:rsidRDefault="00C40152" w:rsidP="00C40152">
      <w:pPr>
        <w:pStyle w:val="Normlnweb"/>
      </w:pPr>
      <w:r>
        <w:t xml:space="preserve">FKSP konečný </w:t>
      </w:r>
      <w:proofErr w:type="gramStart"/>
      <w:r>
        <w:t>stav</w:t>
      </w:r>
      <w:r w:rsidR="005C3474">
        <w:t xml:space="preserve">: </w:t>
      </w:r>
      <w:r>
        <w:t xml:space="preserve"> </w:t>
      </w:r>
      <w:r w:rsidR="005C3474">
        <w:t>505</w:t>
      </w:r>
      <w:proofErr w:type="gramEnd"/>
      <w:r w:rsidR="005C3474">
        <w:t> 683,09</w:t>
      </w:r>
      <w:r w:rsidR="0067032A">
        <w:t xml:space="preserve"> Kč</w:t>
      </w:r>
      <w:r>
        <w:t xml:space="preserve"> </w:t>
      </w:r>
    </w:p>
    <w:p w:rsidR="00C40152" w:rsidRDefault="00C40152" w:rsidP="00C40152">
      <w:pPr>
        <w:pStyle w:val="Normlnweb"/>
      </w:pPr>
      <w:r>
        <w:t xml:space="preserve">Rezervní fond konečný </w:t>
      </w:r>
      <w:proofErr w:type="gramStart"/>
      <w:r>
        <w:t>stav</w:t>
      </w:r>
      <w:r w:rsidR="005C3474">
        <w:t xml:space="preserve">: </w:t>
      </w:r>
      <w:r>
        <w:t xml:space="preserve"> </w:t>
      </w:r>
      <w:r w:rsidR="00D24784">
        <w:t>3</w:t>
      </w:r>
      <w:r w:rsidR="005C3474">
        <w:t>45</w:t>
      </w:r>
      <w:proofErr w:type="gramEnd"/>
      <w:r w:rsidR="005C3474">
        <w:t> 114,75</w:t>
      </w:r>
      <w:r>
        <w:t xml:space="preserve"> </w:t>
      </w:r>
      <w:r w:rsidR="00D24784">
        <w:t>Kč</w:t>
      </w:r>
    </w:p>
    <w:p w:rsidR="00C40152" w:rsidRDefault="00C40152" w:rsidP="00C40152">
      <w:pPr>
        <w:pStyle w:val="Normlnweb"/>
      </w:pPr>
      <w:r>
        <w:t>Fond investic konečný stav</w:t>
      </w:r>
      <w:r w:rsidR="005C3474">
        <w:t xml:space="preserve">: </w:t>
      </w:r>
      <w:r>
        <w:t xml:space="preserve"> </w:t>
      </w:r>
      <w:r w:rsidR="000D0F65">
        <w:t>492 261,30</w:t>
      </w:r>
      <w:bookmarkStart w:id="0" w:name="_GoBack"/>
      <w:bookmarkEnd w:id="0"/>
      <w:r>
        <w:t xml:space="preserve"> </w:t>
      </w:r>
      <w:r w:rsidR="00D24784">
        <w:t>Kč</w:t>
      </w:r>
    </w:p>
    <w:p w:rsidR="00C40152" w:rsidRDefault="00C40152" w:rsidP="00C40152">
      <w:pPr>
        <w:pStyle w:val="Normlnweb"/>
      </w:pPr>
      <w:r>
        <w:t xml:space="preserve">Fond odměn konečný </w:t>
      </w:r>
      <w:proofErr w:type="gramStart"/>
      <w:r>
        <w:t>stav</w:t>
      </w:r>
      <w:r w:rsidR="005C3474">
        <w:t>:</w:t>
      </w:r>
      <w:r>
        <w:t>  </w:t>
      </w:r>
      <w:r w:rsidR="00D24784">
        <w:t>6</w:t>
      </w:r>
      <w:r w:rsidR="005C3474">
        <w:t>04</w:t>
      </w:r>
      <w:proofErr w:type="gramEnd"/>
      <w:r w:rsidR="005C3474">
        <w:t xml:space="preserve"> 506</w:t>
      </w:r>
      <w:r w:rsidR="00D24784">
        <w:t>,00</w:t>
      </w:r>
      <w:r>
        <w:t xml:space="preserve"> </w:t>
      </w:r>
      <w:r w:rsidR="00D24784">
        <w:t>Kč</w:t>
      </w:r>
    </w:p>
    <w:p w:rsidR="00D24784" w:rsidRDefault="00D24784" w:rsidP="00C40152">
      <w:pPr>
        <w:pStyle w:val="Normlnweb"/>
      </w:pPr>
      <w:r>
        <w:t xml:space="preserve">Fond kulturních a sociálních </w:t>
      </w:r>
      <w:proofErr w:type="gramStart"/>
      <w:r>
        <w:t>potřeb</w:t>
      </w:r>
      <w:r w:rsidR="005C3474">
        <w:t xml:space="preserve">: </w:t>
      </w:r>
      <w:r>
        <w:t xml:space="preserve"> </w:t>
      </w:r>
      <w:r w:rsidR="005C3474">
        <w:t>581</w:t>
      </w:r>
      <w:proofErr w:type="gramEnd"/>
      <w:r w:rsidR="005C3474">
        <w:t> 609,83</w:t>
      </w:r>
      <w:r>
        <w:t xml:space="preserve"> Kč</w:t>
      </w:r>
    </w:p>
    <w:p w:rsidR="00C40152" w:rsidRDefault="00C40152" w:rsidP="00C40152">
      <w:pPr>
        <w:pStyle w:val="Normlnweb"/>
      </w:pPr>
      <w:r>
        <w:t xml:space="preserve">Stav majetku DHM, </w:t>
      </w:r>
      <w:proofErr w:type="gramStart"/>
      <w:r>
        <w:t>DNM</w:t>
      </w:r>
      <w:r w:rsidR="005C3474">
        <w:t>:  1</w:t>
      </w:r>
      <w:proofErr w:type="gramEnd"/>
      <w:r w:rsidR="000D0F65">
        <w:t> 523 158,70</w:t>
      </w:r>
      <w:r>
        <w:t xml:space="preserve"> Kč </w:t>
      </w:r>
    </w:p>
    <w:p w:rsidR="00C40152" w:rsidRDefault="00C40152" w:rsidP="00C40152">
      <w:pPr>
        <w:pStyle w:val="Normlnweb"/>
      </w:pPr>
      <w:r>
        <w:t xml:space="preserve">Stav běžného </w:t>
      </w:r>
      <w:proofErr w:type="gramStart"/>
      <w:r>
        <w:t>účtu</w:t>
      </w:r>
      <w:r w:rsidR="005C3474">
        <w:t>:</w:t>
      </w:r>
      <w:r>
        <w:t> </w:t>
      </w:r>
      <w:r w:rsidR="005C3474">
        <w:t xml:space="preserve"> </w:t>
      </w:r>
      <w:r w:rsidR="0067032A">
        <w:t>7</w:t>
      </w:r>
      <w:proofErr w:type="gramEnd"/>
      <w:r w:rsidR="005C3474">
        <w:t> 631 421</w:t>
      </w:r>
      <w:r w:rsidR="0067032A">
        <w:t>,</w:t>
      </w:r>
      <w:r w:rsidR="000D0F65">
        <w:t>94</w:t>
      </w:r>
      <w:r>
        <w:t xml:space="preserve"> Kč</w:t>
      </w:r>
    </w:p>
    <w:p w:rsidR="00FE4AA8" w:rsidRDefault="00FE4AA8"/>
    <w:sectPr w:rsidR="00FE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52"/>
    <w:rsid w:val="000D0F65"/>
    <w:rsid w:val="00352D7D"/>
    <w:rsid w:val="00416EAA"/>
    <w:rsid w:val="005C3474"/>
    <w:rsid w:val="0067032A"/>
    <w:rsid w:val="006F4261"/>
    <w:rsid w:val="008F6872"/>
    <w:rsid w:val="00B31FC5"/>
    <w:rsid w:val="00C40152"/>
    <w:rsid w:val="00D24784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EE83"/>
  <w15:chartTrackingRefBased/>
  <w15:docId w15:val="{5E4820C5-7FD0-4E66-BDE6-ADDBD65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Jitka Jakubcová</cp:lastModifiedBy>
  <cp:revision>3</cp:revision>
  <dcterms:created xsi:type="dcterms:W3CDTF">2019-06-03T06:08:00Z</dcterms:created>
  <dcterms:modified xsi:type="dcterms:W3CDTF">2019-06-03T06:52:00Z</dcterms:modified>
</cp:coreProperties>
</file>